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00A7" w14:textId="77777777" w:rsidR="00E5703A" w:rsidRPr="006D4463" w:rsidRDefault="00E5703A" w:rsidP="00582987">
      <w:pPr>
        <w:widowControl w:val="0"/>
        <w:ind w:left="11340"/>
        <w:jc w:val="center"/>
        <w:rPr>
          <w:rFonts w:eastAsia="Calibri"/>
          <w:b/>
          <w:i/>
          <w:sz w:val="24"/>
          <w:szCs w:val="24"/>
          <w:lang w:eastAsia="en-US"/>
        </w:rPr>
      </w:pPr>
      <w:r w:rsidRPr="006D4463">
        <w:rPr>
          <w:rFonts w:eastAsia="Calibri"/>
          <w:b/>
          <w:i/>
          <w:sz w:val="24"/>
          <w:szCs w:val="24"/>
          <w:lang w:eastAsia="en-US"/>
        </w:rPr>
        <w:t>ЗАТВЕРДЖЕНО</w:t>
      </w:r>
    </w:p>
    <w:p w14:paraId="2B57D079" w14:textId="77777777" w:rsidR="00E5703A" w:rsidRPr="006D4463" w:rsidRDefault="00E5703A" w:rsidP="00582987">
      <w:pPr>
        <w:widowControl w:val="0"/>
        <w:ind w:left="11340"/>
        <w:jc w:val="center"/>
        <w:rPr>
          <w:rFonts w:eastAsia="Calibri"/>
          <w:b/>
          <w:i/>
          <w:sz w:val="24"/>
          <w:szCs w:val="24"/>
          <w:lang w:eastAsia="en-US"/>
        </w:rPr>
      </w:pPr>
      <w:r w:rsidRPr="006D4463">
        <w:rPr>
          <w:rFonts w:eastAsia="Calibri"/>
          <w:b/>
          <w:i/>
          <w:sz w:val="24"/>
          <w:szCs w:val="24"/>
          <w:lang w:eastAsia="en-US"/>
        </w:rPr>
        <w:t xml:space="preserve">наказом керівника Секретаріату </w:t>
      </w:r>
      <w:r w:rsidRPr="006D4463">
        <w:rPr>
          <w:rFonts w:eastAsia="Calibri"/>
          <w:b/>
          <w:i/>
          <w:sz w:val="24"/>
          <w:szCs w:val="24"/>
          <w:lang w:eastAsia="en-US"/>
        </w:rPr>
        <w:br/>
        <w:t>Центральної виборчої комісії</w:t>
      </w:r>
    </w:p>
    <w:p w14:paraId="62E58893" w14:textId="77777777" w:rsidR="00D560B3" w:rsidRPr="006D4463" w:rsidRDefault="00D560B3" w:rsidP="00582987">
      <w:pPr>
        <w:widowControl w:val="0"/>
        <w:ind w:left="11340"/>
        <w:jc w:val="center"/>
        <w:rPr>
          <w:rFonts w:eastAsia="Calibri"/>
          <w:b/>
          <w:i/>
          <w:sz w:val="24"/>
          <w:szCs w:val="24"/>
          <w:lang w:eastAsia="en-US"/>
        </w:rPr>
      </w:pPr>
      <w:r w:rsidRPr="006D4463">
        <w:rPr>
          <w:rFonts w:eastAsia="Calibri"/>
          <w:b/>
          <w:i/>
          <w:sz w:val="24"/>
          <w:szCs w:val="24"/>
          <w:lang w:eastAsia="en-US"/>
        </w:rPr>
        <w:t xml:space="preserve">від </w:t>
      </w:r>
      <w:r w:rsidR="00462AC1">
        <w:rPr>
          <w:rFonts w:eastAsia="Calibri"/>
          <w:b/>
          <w:i/>
          <w:sz w:val="24"/>
          <w:szCs w:val="24"/>
          <w:lang w:eastAsia="en-US"/>
        </w:rPr>
        <w:t>20</w:t>
      </w:r>
      <w:r w:rsidRPr="006D4463">
        <w:rPr>
          <w:rFonts w:eastAsia="Calibri"/>
          <w:b/>
          <w:i/>
          <w:sz w:val="24"/>
          <w:szCs w:val="24"/>
          <w:lang w:eastAsia="en-US"/>
        </w:rPr>
        <w:t xml:space="preserve"> грудня</w:t>
      </w:r>
      <w:r w:rsidRPr="006D4463">
        <w:rPr>
          <w:rFonts w:eastAsia="Calibri"/>
          <w:sz w:val="24"/>
          <w:szCs w:val="24"/>
        </w:rPr>
        <w:t xml:space="preserve"> </w:t>
      </w:r>
      <w:r w:rsidRPr="006D4463">
        <w:rPr>
          <w:rFonts w:eastAsia="Calibri"/>
          <w:b/>
          <w:i/>
          <w:sz w:val="24"/>
          <w:szCs w:val="24"/>
          <w:lang w:eastAsia="en-US"/>
        </w:rPr>
        <w:t xml:space="preserve">2021 року № </w:t>
      </w:r>
      <w:r w:rsidR="00462AC1">
        <w:rPr>
          <w:rFonts w:eastAsia="Calibri"/>
          <w:b/>
          <w:i/>
          <w:sz w:val="24"/>
          <w:szCs w:val="24"/>
          <w:lang w:eastAsia="en-US"/>
        </w:rPr>
        <w:t>72</w:t>
      </w:r>
    </w:p>
    <w:p w14:paraId="1AB54858" w14:textId="77777777" w:rsidR="00E5703A" w:rsidRPr="006D4463" w:rsidRDefault="00E5703A" w:rsidP="00EC1CE7">
      <w:pPr>
        <w:widowControl w:val="0"/>
        <w:ind w:left="10348"/>
        <w:jc w:val="center"/>
        <w:rPr>
          <w:rFonts w:eastAsia="Calibri"/>
          <w:b/>
          <w:i/>
          <w:sz w:val="2"/>
          <w:szCs w:val="24"/>
          <w:lang w:eastAsia="en-US"/>
        </w:rPr>
      </w:pPr>
    </w:p>
    <w:p w14:paraId="37A522BF" w14:textId="77777777" w:rsidR="006C6382" w:rsidRPr="006D4463" w:rsidRDefault="006C6382" w:rsidP="00EC1CE7">
      <w:pPr>
        <w:widowControl w:val="0"/>
        <w:jc w:val="center"/>
        <w:rPr>
          <w:b/>
          <w:bCs/>
          <w:sz w:val="12"/>
          <w:szCs w:val="28"/>
          <w:lang w:eastAsia="uk-UA"/>
        </w:rPr>
      </w:pPr>
    </w:p>
    <w:p w14:paraId="5532DDDD" w14:textId="77777777" w:rsidR="006C6382" w:rsidRPr="006D4463" w:rsidRDefault="006C6382" w:rsidP="00EC1CE7">
      <w:pPr>
        <w:widowControl w:val="0"/>
        <w:jc w:val="center"/>
        <w:rPr>
          <w:b/>
          <w:bCs/>
          <w:szCs w:val="28"/>
          <w:lang w:eastAsia="uk-UA"/>
        </w:rPr>
      </w:pPr>
      <w:r w:rsidRPr="006D4463">
        <w:rPr>
          <w:b/>
          <w:bCs/>
          <w:szCs w:val="28"/>
          <w:lang w:eastAsia="uk-UA"/>
        </w:rPr>
        <w:t>УМОВИ</w:t>
      </w:r>
      <w:r w:rsidRPr="006D4463">
        <w:rPr>
          <w:b/>
          <w:bCs/>
          <w:szCs w:val="28"/>
          <w:lang w:eastAsia="uk-UA"/>
        </w:rPr>
        <w:br/>
        <w:t xml:space="preserve">проведення конкурсу на зайняття посади державної служби </w:t>
      </w:r>
      <w:r w:rsidRPr="006D4463">
        <w:rPr>
          <w:b/>
          <w:bCs/>
          <w:szCs w:val="28"/>
          <w:lang w:eastAsia="uk-UA"/>
        </w:rPr>
        <w:br/>
        <w:t xml:space="preserve">заступника начальника відділу інформаційного забезпечення управління інформатизації </w:t>
      </w:r>
      <w:r w:rsidRPr="006D4463">
        <w:rPr>
          <w:b/>
          <w:bCs/>
          <w:szCs w:val="28"/>
          <w:lang w:eastAsia="uk-UA"/>
        </w:rPr>
        <w:br/>
        <w:t>Секретаріату Центральної виборчої комісії</w:t>
      </w:r>
      <w:r w:rsidRPr="006D4463">
        <w:rPr>
          <w:b/>
          <w:bCs/>
          <w:szCs w:val="28"/>
          <w:lang w:eastAsia="uk-UA"/>
        </w:rPr>
        <w:br/>
        <w:t>(категорія "Б")</w:t>
      </w:r>
    </w:p>
    <w:p w14:paraId="1B765761" w14:textId="77777777" w:rsidR="006C6382" w:rsidRPr="006D4463" w:rsidRDefault="006C6382" w:rsidP="00EC1CE7">
      <w:pPr>
        <w:widowControl w:val="0"/>
        <w:jc w:val="center"/>
        <w:rPr>
          <w:b/>
          <w:bCs/>
          <w:sz w:val="2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9"/>
        <w:gridCol w:w="3408"/>
        <w:gridCol w:w="11417"/>
      </w:tblGrid>
      <w:tr w:rsidR="006C6382" w:rsidRPr="006D4463" w14:paraId="5A532886" w14:textId="77777777" w:rsidTr="008C47D6">
        <w:tc>
          <w:tcPr>
            <w:tcW w:w="5000" w:type="pct"/>
            <w:gridSpan w:val="3"/>
            <w:tcBorders>
              <w:top w:val="single" w:sz="4" w:space="0" w:color="auto"/>
              <w:left w:val="single" w:sz="4" w:space="0" w:color="auto"/>
              <w:bottom w:val="single" w:sz="4" w:space="0" w:color="auto"/>
              <w:right w:val="single" w:sz="4" w:space="0" w:color="auto"/>
            </w:tcBorders>
            <w:hideMark/>
          </w:tcPr>
          <w:p w14:paraId="2602F3E4" w14:textId="77777777" w:rsidR="006C6382" w:rsidRPr="006D4463" w:rsidRDefault="006C6382" w:rsidP="00EC1CE7">
            <w:pPr>
              <w:widowControl w:val="0"/>
              <w:autoSpaceDE w:val="0"/>
              <w:autoSpaceDN w:val="0"/>
              <w:adjustRightInd w:val="0"/>
              <w:ind w:left="57"/>
              <w:jc w:val="center"/>
              <w:rPr>
                <w:sz w:val="24"/>
                <w:szCs w:val="24"/>
                <w:lang w:eastAsia="uk-UA"/>
              </w:rPr>
            </w:pPr>
            <w:r w:rsidRPr="006D4463">
              <w:rPr>
                <w:sz w:val="24"/>
                <w:szCs w:val="24"/>
                <w:lang w:eastAsia="uk-UA"/>
              </w:rPr>
              <w:t>Загальні умови</w:t>
            </w:r>
          </w:p>
        </w:tc>
      </w:tr>
      <w:tr w:rsidR="006C6382" w:rsidRPr="006D4463" w14:paraId="24628A45" w14:textId="77777777" w:rsidTr="008C47D6">
        <w:trPr>
          <w:trHeight w:val="399"/>
        </w:trPr>
        <w:tc>
          <w:tcPr>
            <w:tcW w:w="1238" w:type="pct"/>
            <w:gridSpan w:val="2"/>
            <w:tcBorders>
              <w:top w:val="single" w:sz="4" w:space="0" w:color="auto"/>
              <w:left w:val="single" w:sz="4" w:space="0" w:color="auto"/>
              <w:bottom w:val="single" w:sz="4" w:space="0" w:color="auto"/>
              <w:right w:val="single" w:sz="4" w:space="0" w:color="auto"/>
            </w:tcBorders>
            <w:hideMark/>
          </w:tcPr>
          <w:p w14:paraId="43468D72" w14:textId="77777777" w:rsidR="006C6382" w:rsidRPr="006D4463" w:rsidRDefault="006C6382" w:rsidP="00EC1CE7">
            <w:pPr>
              <w:widowControl w:val="0"/>
              <w:rPr>
                <w:sz w:val="24"/>
                <w:szCs w:val="24"/>
                <w:lang w:eastAsia="uk-UA"/>
              </w:rPr>
            </w:pPr>
            <w:r w:rsidRPr="006D4463">
              <w:rPr>
                <w:sz w:val="24"/>
                <w:szCs w:val="24"/>
                <w:lang w:eastAsia="uk-UA"/>
              </w:rPr>
              <w:t>Посадові обов</w:t>
            </w:r>
            <w:r w:rsidR="00B16C5F" w:rsidRPr="006D4463">
              <w:rPr>
                <w:sz w:val="24"/>
                <w:szCs w:val="24"/>
                <w:lang w:eastAsia="uk-UA"/>
              </w:rPr>
              <w:t>’</w:t>
            </w:r>
            <w:r w:rsidRPr="006D4463">
              <w:rPr>
                <w:sz w:val="24"/>
                <w:szCs w:val="24"/>
                <w:lang w:eastAsia="uk-UA"/>
              </w:rPr>
              <w:t>язки</w:t>
            </w:r>
          </w:p>
        </w:tc>
        <w:tc>
          <w:tcPr>
            <w:tcW w:w="3762" w:type="pct"/>
            <w:tcBorders>
              <w:top w:val="single" w:sz="4" w:space="0" w:color="auto"/>
              <w:left w:val="single" w:sz="4" w:space="0" w:color="auto"/>
              <w:bottom w:val="single" w:sz="4" w:space="0" w:color="auto"/>
              <w:right w:val="single" w:sz="4" w:space="0" w:color="auto"/>
            </w:tcBorders>
            <w:hideMark/>
          </w:tcPr>
          <w:p w14:paraId="04AD366B" w14:textId="77777777" w:rsidR="006C6382" w:rsidRPr="006D4463" w:rsidRDefault="00843AE4"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Безпосередньо здійснювати керівництво відділом у межах делегованих начальником відділу повноважень,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начальником відділу про виконання покладених на відділ завдань, виконувати обов</w:t>
            </w:r>
            <w:r w:rsidR="00B16C5F" w:rsidRPr="006D4463">
              <w:rPr>
                <w:bCs/>
                <w:sz w:val="24"/>
                <w:szCs w:val="24"/>
              </w:rPr>
              <w:t>’</w:t>
            </w:r>
            <w:r w:rsidRPr="006D4463">
              <w:rPr>
                <w:bCs/>
                <w:sz w:val="24"/>
                <w:szCs w:val="24"/>
              </w:rPr>
              <w:t xml:space="preserve">язки начальника відділу </w:t>
            </w:r>
            <w:r w:rsidR="00AA1FE9">
              <w:rPr>
                <w:bCs/>
                <w:sz w:val="24"/>
                <w:szCs w:val="24"/>
              </w:rPr>
              <w:t>в</w:t>
            </w:r>
            <w:r w:rsidRPr="006D4463">
              <w:rPr>
                <w:bCs/>
                <w:sz w:val="24"/>
                <w:szCs w:val="24"/>
              </w:rPr>
              <w:t xml:space="preserve"> разі його відсутності</w:t>
            </w:r>
            <w:r w:rsidR="006C6382" w:rsidRPr="006D4463">
              <w:rPr>
                <w:bCs/>
                <w:sz w:val="24"/>
                <w:szCs w:val="24"/>
              </w:rPr>
              <w:t>.</w:t>
            </w:r>
          </w:p>
          <w:p w14:paraId="040D5ED9" w14:textId="77777777" w:rsidR="006C6382" w:rsidRPr="006D4463" w:rsidRDefault="00DD6F29"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Організовувати забезпечення функціонування Єдиної інформаційно-аналітичної системи "Вибори", розробляти пропозиції щодо її вдосконалення та розвитку</w:t>
            </w:r>
            <w:r w:rsidR="006C6382" w:rsidRPr="006D4463">
              <w:rPr>
                <w:bCs/>
                <w:sz w:val="24"/>
                <w:szCs w:val="24"/>
              </w:rPr>
              <w:t>.</w:t>
            </w:r>
          </w:p>
          <w:p w14:paraId="0FFC523F" w14:textId="77777777" w:rsidR="006C6382" w:rsidRPr="006D4463" w:rsidRDefault="00A15825"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Організовувати роботу щодо безперебійного функціонування та підтримання в робочому стані комп</w:t>
            </w:r>
            <w:r w:rsidR="00B16C5F" w:rsidRPr="006D4463">
              <w:rPr>
                <w:bCs/>
                <w:sz w:val="24"/>
                <w:szCs w:val="24"/>
              </w:rPr>
              <w:t>’</w:t>
            </w:r>
            <w:r w:rsidRPr="006D4463">
              <w:rPr>
                <w:bCs/>
                <w:sz w:val="24"/>
                <w:szCs w:val="24"/>
              </w:rPr>
              <w:t>ютерної, копіювально-</w:t>
            </w:r>
            <w:proofErr w:type="spellStart"/>
            <w:r w:rsidRPr="006D4463">
              <w:rPr>
                <w:bCs/>
                <w:sz w:val="24"/>
                <w:szCs w:val="24"/>
              </w:rPr>
              <w:t>множильної</w:t>
            </w:r>
            <w:proofErr w:type="spellEnd"/>
            <w:r w:rsidRPr="006D4463">
              <w:rPr>
                <w:bCs/>
                <w:sz w:val="24"/>
                <w:szCs w:val="24"/>
              </w:rPr>
              <w:t>, телекомунікаційної техніки, засобів зв</w:t>
            </w:r>
            <w:r w:rsidR="00B16C5F" w:rsidRPr="006D4463">
              <w:rPr>
                <w:bCs/>
                <w:sz w:val="24"/>
                <w:szCs w:val="24"/>
              </w:rPr>
              <w:t>’</w:t>
            </w:r>
            <w:r w:rsidRPr="006D4463">
              <w:rPr>
                <w:bCs/>
                <w:sz w:val="24"/>
                <w:szCs w:val="24"/>
              </w:rPr>
              <w:t>язку, у тому числі урядових систем зв</w:t>
            </w:r>
            <w:r w:rsidR="00B16C5F" w:rsidRPr="006D4463">
              <w:rPr>
                <w:bCs/>
                <w:sz w:val="24"/>
                <w:szCs w:val="24"/>
              </w:rPr>
              <w:t>’</w:t>
            </w:r>
            <w:r w:rsidRPr="006D4463">
              <w:rPr>
                <w:bCs/>
                <w:sz w:val="24"/>
                <w:szCs w:val="24"/>
              </w:rPr>
              <w:t>язку</w:t>
            </w:r>
            <w:r w:rsidR="006C6382" w:rsidRPr="006D4463">
              <w:rPr>
                <w:bCs/>
                <w:sz w:val="24"/>
                <w:szCs w:val="24"/>
              </w:rPr>
              <w:t>.</w:t>
            </w:r>
          </w:p>
          <w:p w14:paraId="5DEC0331" w14:textId="77777777" w:rsidR="006C6382" w:rsidRPr="006D4463" w:rsidRDefault="00A15825"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Організовувати забезпечення регламентного ремонтно-технічного обслуговування комп</w:t>
            </w:r>
            <w:r w:rsidR="00B16C5F" w:rsidRPr="006D4463">
              <w:rPr>
                <w:bCs/>
                <w:sz w:val="24"/>
                <w:szCs w:val="24"/>
              </w:rPr>
              <w:t>’</w:t>
            </w:r>
            <w:r w:rsidRPr="006D4463">
              <w:rPr>
                <w:bCs/>
                <w:sz w:val="24"/>
                <w:szCs w:val="24"/>
              </w:rPr>
              <w:t>ютерної, копіювально-</w:t>
            </w:r>
            <w:proofErr w:type="spellStart"/>
            <w:r w:rsidRPr="006D4463">
              <w:rPr>
                <w:bCs/>
                <w:sz w:val="24"/>
                <w:szCs w:val="24"/>
              </w:rPr>
              <w:t>множильної</w:t>
            </w:r>
            <w:proofErr w:type="spellEnd"/>
            <w:r w:rsidRPr="006D4463">
              <w:rPr>
                <w:bCs/>
                <w:sz w:val="24"/>
                <w:szCs w:val="24"/>
              </w:rPr>
              <w:t>, телекомунікаційної техніки, систем відображення аудіо- та відеоінформації прес-центру та залу засідань Комісії, що перебувають у користуванні Комісії</w:t>
            </w:r>
            <w:r w:rsidR="006C6382" w:rsidRPr="006D4463">
              <w:rPr>
                <w:bCs/>
                <w:sz w:val="24"/>
                <w:szCs w:val="24"/>
              </w:rPr>
              <w:t>.</w:t>
            </w:r>
          </w:p>
          <w:p w14:paraId="42435381" w14:textId="77777777" w:rsidR="006C6382" w:rsidRPr="006D4463" w:rsidRDefault="00A15825"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Організовувати встановлення та підтримку в робочому стані базового програмного забезпечення на комп</w:t>
            </w:r>
            <w:r w:rsidR="00B16C5F" w:rsidRPr="006D4463">
              <w:rPr>
                <w:bCs/>
                <w:sz w:val="24"/>
                <w:szCs w:val="24"/>
              </w:rPr>
              <w:t>’</w:t>
            </w:r>
            <w:r w:rsidRPr="006D4463">
              <w:rPr>
                <w:bCs/>
                <w:sz w:val="24"/>
                <w:szCs w:val="24"/>
              </w:rPr>
              <w:t>ютерних робочих станціях локальної обчислювальної мережі Комісії</w:t>
            </w:r>
            <w:r w:rsidR="006C6382" w:rsidRPr="006D4463">
              <w:rPr>
                <w:bCs/>
                <w:sz w:val="24"/>
                <w:szCs w:val="24"/>
              </w:rPr>
              <w:t>.</w:t>
            </w:r>
          </w:p>
          <w:p w14:paraId="2BE75A80" w14:textId="77777777" w:rsidR="006C6382" w:rsidRPr="006D4463" w:rsidRDefault="00A15825" w:rsidP="00EC1CE7">
            <w:pPr>
              <w:widowControl w:val="0"/>
              <w:numPr>
                <w:ilvl w:val="0"/>
                <w:numId w:val="29"/>
              </w:numPr>
              <w:tabs>
                <w:tab w:val="left" w:pos="268"/>
                <w:tab w:val="left" w:pos="410"/>
                <w:tab w:val="left" w:pos="561"/>
              </w:tabs>
              <w:spacing w:line="260" w:lineRule="exact"/>
              <w:ind w:left="0" w:firstLine="0"/>
              <w:jc w:val="both"/>
              <w:rPr>
                <w:bCs/>
                <w:sz w:val="24"/>
                <w:szCs w:val="24"/>
              </w:rPr>
            </w:pPr>
            <w:r w:rsidRPr="006D4463">
              <w:rPr>
                <w:bCs/>
                <w:sz w:val="24"/>
                <w:szCs w:val="24"/>
              </w:rPr>
              <w:t>Розробляти пропозиції щодо модернізації та розвитку телекомунікаційної мережі і систем зв</w:t>
            </w:r>
            <w:r w:rsidR="00B16C5F" w:rsidRPr="006D4463">
              <w:rPr>
                <w:bCs/>
                <w:sz w:val="24"/>
                <w:szCs w:val="24"/>
              </w:rPr>
              <w:t>’</w:t>
            </w:r>
            <w:r w:rsidRPr="006D4463">
              <w:rPr>
                <w:bCs/>
                <w:sz w:val="24"/>
                <w:szCs w:val="24"/>
              </w:rPr>
              <w:t>язку, що перебувають у користуванні Комісії</w:t>
            </w:r>
            <w:r w:rsidR="006C6382" w:rsidRPr="006D4463">
              <w:rPr>
                <w:bCs/>
                <w:sz w:val="24"/>
                <w:szCs w:val="24"/>
              </w:rPr>
              <w:t>.</w:t>
            </w:r>
          </w:p>
          <w:p w14:paraId="6587A3C9" w14:textId="77777777" w:rsidR="006C6382" w:rsidRPr="006D4463" w:rsidRDefault="00A15825" w:rsidP="00EC1CE7">
            <w:pPr>
              <w:widowControl w:val="0"/>
              <w:numPr>
                <w:ilvl w:val="0"/>
                <w:numId w:val="29"/>
              </w:numPr>
              <w:tabs>
                <w:tab w:val="left" w:pos="268"/>
                <w:tab w:val="left" w:pos="410"/>
                <w:tab w:val="left" w:pos="561"/>
              </w:tabs>
              <w:spacing w:before="30" w:after="30" w:line="260" w:lineRule="exact"/>
              <w:ind w:left="0" w:firstLine="0"/>
              <w:jc w:val="both"/>
              <w:rPr>
                <w:bCs/>
                <w:sz w:val="24"/>
                <w:szCs w:val="24"/>
              </w:rPr>
            </w:pPr>
            <w:r w:rsidRPr="006D4463">
              <w:rPr>
                <w:bCs/>
                <w:sz w:val="24"/>
                <w:szCs w:val="24"/>
              </w:rPr>
              <w:t>Виконувати інформаційно-довідкові роботи, необхідні для здійснення Комісією своїх повноважень</w:t>
            </w:r>
            <w:r w:rsidR="005C36AC" w:rsidRPr="006D4463">
              <w:rPr>
                <w:bCs/>
                <w:sz w:val="24"/>
                <w:szCs w:val="24"/>
              </w:rPr>
              <w:t>,</w:t>
            </w:r>
            <w:r w:rsidRPr="006D4463">
              <w:rPr>
                <w:bCs/>
                <w:sz w:val="24"/>
                <w:szCs w:val="24"/>
              </w:rPr>
              <w:t xml:space="preserve"> та надавати консультативну допомогу працівникам патронатної служби та Секретаріату Комісії з питань, що належать до завдань відділу</w:t>
            </w:r>
            <w:r w:rsidR="006C6382" w:rsidRPr="006D4463">
              <w:rPr>
                <w:bCs/>
                <w:sz w:val="24"/>
                <w:szCs w:val="24"/>
              </w:rPr>
              <w:t>.</w:t>
            </w:r>
          </w:p>
          <w:p w14:paraId="1FA33435" w14:textId="77777777" w:rsidR="006C6382" w:rsidRPr="006D4463" w:rsidRDefault="00A15825" w:rsidP="00EC1CE7">
            <w:pPr>
              <w:widowControl w:val="0"/>
              <w:numPr>
                <w:ilvl w:val="0"/>
                <w:numId w:val="29"/>
              </w:numPr>
              <w:tabs>
                <w:tab w:val="left" w:pos="268"/>
                <w:tab w:val="left" w:pos="410"/>
                <w:tab w:val="left" w:pos="561"/>
              </w:tabs>
              <w:spacing w:before="30" w:after="30" w:line="260" w:lineRule="exact"/>
              <w:ind w:left="0" w:firstLine="0"/>
              <w:jc w:val="both"/>
              <w:rPr>
                <w:bCs/>
                <w:sz w:val="24"/>
                <w:szCs w:val="24"/>
              </w:rPr>
            </w:pPr>
            <w:r w:rsidRPr="006D4463">
              <w:rPr>
                <w:bCs/>
                <w:sz w:val="24"/>
                <w:szCs w:val="24"/>
              </w:rPr>
              <w:t>Брати участь у забезпеченні здійснення Комісією повноважень щодо виконання законодавства про доступ до публічної інформації</w:t>
            </w:r>
            <w:r w:rsidR="006C6382" w:rsidRPr="006D4463">
              <w:rPr>
                <w:bCs/>
                <w:sz w:val="24"/>
                <w:szCs w:val="24"/>
              </w:rPr>
              <w:t>.</w:t>
            </w:r>
          </w:p>
          <w:p w14:paraId="53169518" w14:textId="77777777" w:rsidR="006C6382" w:rsidRPr="006D4463" w:rsidRDefault="00A15825" w:rsidP="00EC1CE7">
            <w:pPr>
              <w:widowControl w:val="0"/>
              <w:numPr>
                <w:ilvl w:val="0"/>
                <w:numId w:val="29"/>
              </w:numPr>
              <w:tabs>
                <w:tab w:val="left" w:pos="173"/>
                <w:tab w:val="left" w:pos="264"/>
              </w:tabs>
              <w:spacing w:before="30" w:after="30" w:line="260" w:lineRule="exact"/>
              <w:ind w:left="0" w:firstLine="0"/>
              <w:jc w:val="both"/>
              <w:rPr>
                <w:bCs/>
                <w:sz w:val="24"/>
                <w:szCs w:val="24"/>
              </w:rPr>
            </w:pPr>
            <w:r w:rsidRPr="006D4463">
              <w:rPr>
                <w:bCs/>
                <w:sz w:val="24"/>
                <w:szCs w:val="24"/>
              </w:rPr>
              <w:t>Забезпечувати взаємодію відділу з іншими структурними підрозділами Секретаріату Комісії та патронатною службою Комісії з питань, що належать до компетенції відділу</w:t>
            </w:r>
          </w:p>
        </w:tc>
      </w:tr>
      <w:tr w:rsidR="006C6382" w:rsidRPr="006D4463" w14:paraId="67EB95E2"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735F36A8" w14:textId="77777777" w:rsidR="006C6382" w:rsidRPr="006D4463" w:rsidRDefault="006C6382" w:rsidP="00EC1CE7">
            <w:pPr>
              <w:widowControl w:val="0"/>
              <w:rPr>
                <w:sz w:val="24"/>
                <w:szCs w:val="24"/>
                <w:lang w:eastAsia="uk-UA"/>
              </w:rPr>
            </w:pPr>
            <w:r w:rsidRPr="006D4463">
              <w:rPr>
                <w:sz w:val="24"/>
                <w:szCs w:val="24"/>
                <w:lang w:eastAsia="uk-UA"/>
              </w:rPr>
              <w:lastRenderedPageBreak/>
              <w:t>Умови оплати праці</w:t>
            </w:r>
          </w:p>
        </w:tc>
        <w:tc>
          <w:tcPr>
            <w:tcW w:w="3762" w:type="pct"/>
            <w:tcBorders>
              <w:top w:val="single" w:sz="4" w:space="0" w:color="auto"/>
              <w:left w:val="single" w:sz="4" w:space="0" w:color="auto"/>
              <w:bottom w:val="single" w:sz="4" w:space="0" w:color="auto"/>
              <w:right w:val="single" w:sz="4" w:space="0" w:color="auto"/>
            </w:tcBorders>
            <w:hideMark/>
          </w:tcPr>
          <w:p w14:paraId="26C0B0B6" w14:textId="77777777" w:rsidR="006C6382" w:rsidRPr="006D4463" w:rsidRDefault="006C6382" w:rsidP="00EC1CE7">
            <w:pPr>
              <w:widowControl w:val="0"/>
              <w:shd w:val="clear" w:color="auto" w:fill="FFFFFF"/>
              <w:jc w:val="both"/>
              <w:rPr>
                <w:rFonts w:eastAsia="Calibri"/>
                <w:sz w:val="24"/>
                <w:szCs w:val="24"/>
              </w:rPr>
            </w:pPr>
            <w:r w:rsidRPr="006D4463">
              <w:rPr>
                <w:sz w:val="24"/>
                <w:szCs w:val="24"/>
                <w:lang w:eastAsia="uk-UA"/>
              </w:rPr>
              <w:t>посадовий</w:t>
            </w:r>
            <w:r w:rsidRPr="006D4463">
              <w:rPr>
                <w:rFonts w:eastAsia="Calibri"/>
                <w:sz w:val="24"/>
                <w:szCs w:val="24"/>
              </w:rPr>
              <w:t xml:space="preserve"> оклад </w:t>
            </w:r>
            <w:r w:rsidR="000D3F4E" w:rsidRPr="006D4463">
              <w:rPr>
                <w:sz w:val="24"/>
                <w:szCs w:val="24"/>
              </w:rPr>
              <w:t>12</w:t>
            </w:r>
            <w:r w:rsidRPr="006D4463">
              <w:rPr>
                <w:sz w:val="24"/>
                <w:szCs w:val="24"/>
              </w:rPr>
              <w:t> </w:t>
            </w:r>
            <w:r w:rsidR="000D3F4E" w:rsidRPr="006D4463">
              <w:rPr>
                <w:sz w:val="24"/>
                <w:szCs w:val="24"/>
              </w:rPr>
              <w:t>6</w:t>
            </w:r>
            <w:r w:rsidRPr="006D4463">
              <w:rPr>
                <w:sz w:val="24"/>
                <w:szCs w:val="24"/>
              </w:rPr>
              <w:t xml:space="preserve">00,00 </w:t>
            </w:r>
            <w:r w:rsidRPr="006D4463">
              <w:rPr>
                <w:rFonts w:eastAsia="Calibri"/>
                <w:sz w:val="24"/>
                <w:szCs w:val="24"/>
              </w:rPr>
              <w:t>грн;</w:t>
            </w:r>
          </w:p>
          <w:p w14:paraId="4947FC53" w14:textId="77777777" w:rsidR="006C6382" w:rsidRPr="006D4463" w:rsidRDefault="006C6382" w:rsidP="00EC1CE7">
            <w:pPr>
              <w:widowControl w:val="0"/>
              <w:shd w:val="clear" w:color="auto" w:fill="FFFFFF"/>
              <w:jc w:val="both"/>
              <w:rPr>
                <w:sz w:val="24"/>
                <w:szCs w:val="24"/>
                <w:lang w:eastAsia="uk-UA"/>
              </w:rPr>
            </w:pPr>
            <w:r w:rsidRPr="006D4463">
              <w:rPr>
                <w:sz w:val="24"/>
                <w:szCs w:val="24"/>
                <w:lang w:eastAsia="uk-UA"/>
              </w:rPr>
              <w:t>надбавки, доплати та премії відповідно до статті 52 Закону України "Про державну службу";</w:t>
            </w:r>
          </w:p>
          <w:p w14:paraId="69A7DD8F" w14:textId="77777777" w:rsidR="006C6382" w:rsidRPr="006D4463" w:rsidRDefault="006C6382" w:rsidP="00EC1CE7">
            <w:pPr>
              <w:widowControl w:val="0"/>
              <w:shd w:val="clear" w:color="auto" w:fill="FFFFFF"/>
              <w:autoSpaceDE w:val="0"/>
              <w:autoSpaceDN w:val="0"/>
              <w:adjustRightInd w:val="0"/>
              <w:jc w:val="both"/>
              <w:rPr>
                <w:rFonts w:eastAsia="Calibri"/>
                <w:sz w:val="24"/>
                <w:szCs w:val="24"/>
              </w:rPr>
            </w:pPr>
            <w:r w:rsidRPr="006D4463">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6C6382" w:rsidRPr="006D4463" w14:paraId="6FDFFEB3"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53E1DE42" w14:textId="77777777" w:rsidR="006C6382" w:rsidRPr="006D4463" w:rsidRDefault="006C6382" w:rsidP="00EC1CE7">
            <w:pPr>
              <w:widowControl w:val="0"/>
              <w:rPr>
                <w:sz w:val="24"/>
                <w:szCs w:val="24"/>
                <w:lang w:eastAsia="uk-UA"/>
              </w:rPr>
            </w:pPr>
            <w:r w:rsidRPr="006D4463">
              <w:rPr>
                <w:sz w:val="24"/>
                <w:szCs w:val="24"/>
                <w:lang w:eastAsia="uk-UA"/>
              </w:rPr>
              <w:t>Інформація про строковість чи безстроковість призначення на посаду</w:t>
            </w:r>
          </w:p>
        </w:tc>
        <w:tc>
          <w:tcPr>
            <w:tcW w:w="3762" w:type="pct"/>
            <w:tcBorders>
              <w:top w:val="single" w:sz="4" w:space="0" w:color="auto"/>
              <w:left w:val="single" w:sz="4" w:space="0" w:color="auto"/>
              <w:bottom w:val="single" w:sz="4" w:space="0" w:color="auto"/>
              <w:right w:val="single" w:sz="4" w:space="0" w:color="auto"/>
            </w:tcBorders>
            <w:hideMark/>
          </w:tcPr>
          <w:p w14:paraId="1B187E0B" w14:textId="77777777" w:rsidR="006C6382" w:rsidRPr="006D4463" w:rsidRDefault="006C6382" w:rsidP="00EC1CE7">
            <w:pPr>
              <w:widowControl w:val="0"/>
              <w:shd w:val="clear" w:color="auto" w:fill="FFFFFF"/>
              <w:jc w:val="both"/>
              <w:rPr>
                <w:sz w:val="24"/>
                <w:szCs w:val="24"/>
                <w:lang w:eastAsia="uk-UA"/>
              </w:rPr>
            </w:pPr>
            <w:r w:rsidRPr="006D4463">
              <w:rPr>
                <w:sz w:val="24"/>
                <w:szCs w:val="24"/>
                <w:lang w:eastAsia="uk-UA"/>
              </w:rPr>
              <w:t>безстроково;</w:t>
            </w:r>
          </w:p>
          <w:p w14:paraId="15A82D56" w14:textId="77777777" w:rsidR="006C6382" w:rsidRPr="006D4463" w:rsidRDefault="006C6382" w:rsidP="00EC1CE7">
            <w:pPr>
              <w:widowControl w:val="0"/>
              <w:shd w:val="clear" w:color="auto" w:fill="FFFFFF"/>
              <w:autoSpaceDE w:val="0"/>
              <w:autoSpaceDN w:val="0"/>
              <w:adjustRightInd w:val="0"/>
              <w:jc w:val="both"/>
              <w:rPr>
                <w:rFonts w:eastAsia="Calibri"/>
                <w:sz w:val="24"/>
                <w:szCs w:val="24"/>
              </w:rPr>
            </w:pPr>
            <w:r w:rsidRPr="006D4463">
              <w:rPr>
                <w:sz w:val="24"/>
                <w:szCs w:val="24"/>
                <w:lang w:eastAsia="uk-UA"/>
              </w:rPr>
              <w:t>строк призначення особи, яка досягла 65-річного віку, становить один рік з правом повторного призначення без обов</w:t>
            </w:r>
            <w:r w:rsidR="00B16C5F" w:rsidRPr="006D4463">
              <w:rPr>
                <w:sz w:val="24"/>
                <w:szCs w:val="24"/>
                <w:lang w:eastAsia="uk-UA"/>
              </w:rPr>
              <w:t>’</w:t>
            </w:r>
            <w:r w:rsidRPr="006D4463">
              <w:rPr>
                <w:sz w:val="24"/>
                <w:szCs w:val="24"/>
                <w:lang w:eastAsia="uk-UA"/>
              </w:rPr>
              <w:t>язкового проведення конкурсу щороку</w:t>
            </w:r>
          </w:p>
        </w:tc>
      </w:tr>
      <w:tr w:rsidR="006C6382" w:rsidRPr="006D4463" w14:paraId="014AFD75"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7F3B1DA6" w14:textId="77777777" w:rsidR="006C6382" w:rsidRPr="006D4463" w:rsidRDefault="006C6382" w:rsidP="00EC1CE7">
            <w:pPr>
              <w:widowControl w:val="0"/>
              <w:rPr>
                <w:sz w:val="24"/>
                <w:szCs w:val="24"/>
                <w:lang w:eastAsia="uk-UA"/>
              </w:rPr>
            </w:pPr>
            <w:r w:rsidRPr="006D4463">
              <w:rPr>
                <w:sz w:val="24"/>
                <w:szCs w:val="24"/>
                <w:lang w:eastAsia="uk-UA"/>
              </w:rPr>
              <w:t>Перелік</w:t>
            </w:r>
            <w:r w:rsidRPr="006D4463">
              <w:rPr>
                <w:rFonts w:eastAsia="Calibri"/>
                <w:sz w:val="24"/>
                <w:szCs w:val="24"/>
              </w:rPr>
              <w:t xml:space="preserve"> інформації, необхідної для участі в конкурсі, та строк її подання</w:t>
            </w:r>
          </w:p>
        </w:tc>
        <w:tc>
          <w:tcPr>
            <w:tcW w:w="3762" w:type="pct"/>
            <w:tcBorders>
              <w:top w:val="single" w:sz="4" w:space="0" w:color="auto"/>
              <w:left w:val="single" w:sz="4" w:space="0" w:color="auto"/>
              <w:bottom w:val="single" w:sz="4" w:space="0" w:color="auto"/>
              <w:right w:val="single" w:sz="4" w:space="0" w:color="auto"/>
            </w:tcBorders>
            <w:hideMark/>
          </w:tcPr>
          <w:p w14:paraId="19ED56A1"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1) заява про участь у конкурсі із зазначенням основних мотивів щодо зайняття посади за формою згідно з</w:t>
            </w:r>
            <w:r w:rsidR="00D21D36" w:rsidRPr="006D4463">
              <w:rPr>
                <w:rFonts w:eastAsia="Calibri"/>
                <w:sz w:val="24"/>
                <w:szCs w:val="24"/>
              </w:rPr>
              <w:t> </w:t>
            </w:r>
            <w:r w:rsidRPr="006D4463">
              <w:rPr>
                <w:rFonts w:eastAsia="Calibri"/>
                <w:sz w:val="24"/>
                <w:szCs w:val="24"/>
              </w:rPr>
              <w:t>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1211290"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2) резюме за формою згідно з додатком 2</w:t>
            </w:r>
            <w:r w:rsidRPr="006D4463">
              <w:rPr>
                <w:rFonts w:eastAsia="Calibri"/>
                <w:sz w:val="24"/>
                <w:szCs w:val="24"/>
                <w:vertAlign w:val="superscript"/>
              </w:rPr>
              <w:t>1</w:t>
            </w:r>
            <w:r w:rsidRPr="006D4463">
              <w:rPr>
                <w:rFonts w:eastAsia="Calibri"/>
                <w:sz w:val="24"/>
                <w:szCs w:val="24"/>
              </w:rPr>
              <w:t xml:space="preserve"> до Порядку, в якому обов</w:t>
            </w:r>
            <w:r w:rsidR="00B16C5F" w:rsidRPr="006D4463">
              <w:rPr>
                <w:rFonts w:eastAsia="Calibri"/>
                <w:sz w:val="24"/>
                <w:szCs w:val="24"/>
              </w:rPr>
              <w:t>’</w:t>
            </w:r>
            <w:r w:rsidRPr="006D4463">
              <w:rPr>
                <w:rFonts w:eastAsia="Calibri"/>
                <w:sz w:val="24"/>
                <w:szCs w:val="24"/>
              </w:rPr>
              <w:t>язково зазначається така інформація:</w:t>
            </w:r>
          </w:p>
          <w:p w14:paraId="2CD2015F"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прізвище, ім</w:t>
            </w:r>
            <w:r w:rsidR="00B16C5F" w:rsidRPr="006D4463">
              <w:rPr>
                <w:rFonts w:eastAsia="Calibri"/>
                <w:sz w:val="24"/>
                <w:szCs w:val="24"/>
              </w:rPr>
              <w:t>’</w:t>
            </w:r>
            <w:r w:rsidRPr="006D4463">
              <w:rPr>
                <w:rFonts w:eastAsia="Calibri"/>
                <w:sz w:val="24"/>
                <w:szCs w:val="24"/>
              </w:rPr>
              <w:t>я, по батькові кандидата;</w:t>
            </w:r>
          </w:p>
          <w:p w14:paraId="0F8B51F0"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реквізити документа, що посвідчує особу та підтверджує громадянство України;</w:t>
            </w:r>
          </w:p>
          <w:p w14:paraId="6ED30F0B"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підтвердження наявності відповідного ступеня вищої освіти;</w:t>
            </w:r>
          </w:p>
          <w:p w14:paraId="31F5154E"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223F1200"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68A25A79" w14:textId="77777777" w:rsidR="006C6382" w:rsidRPr="006D4463" w:rsidRDefault="006C6382" w:rsidP="00EC1CE7">
            <w:pPr>
              <w:widowControl w:val="0"/>
              <w:spacing w:line="228" w:lineRule="auto"/>
              <w:jc w:val="both"/>
              <w:rPr>
                <w:rFonts w:eastAsia="Calibri"/>
                <w:sz w:val="24"/>
                <w:szCs w:val="24"/>
                <w:lang w:val="ru-RU"/>
              </w:rPr>
            </w:pPr>
            <w:r w:rsidRPr="006D4463">
              <w:rPr>
                <w:rFonts w:eastAsia="Calibri"/>
                <w:sz w:val="24"/>
                <w:szCs w:val="24"/>
              </w:rPr>
              <w:t>Подача додатків до заяви не є обов</w:t>
            </w:r>
            <w:r w:rsidR="00B16C5F" w:rsidRPr="006D4463">
              <w:rPr>
                <w:rFonts w:eastAsia="Calibri"/>
                <w:sz w:val="24"/>
                <w:szCs w:val="24"/>
              </w:rPr>
              <w:t>’</w:t>
            </w:r>
            <w:r w:rsidRPr="006D4463">
              <w:rPr>
                <w:rFonts w:eastAsia="Calibri"/>
                <w:sz w:val="24"/>
                <w:szCs w:val="24"/>
              </w:rPr>
              <w:t>язковою</w:t>
            </w:r>
            <w:r w:rsidRPr="006D4463">
              <w:rPr>
                <w:rFonts w:eastAsia="Calibri"/>
                <w:sz w:val="24"/>
                <w:szCs w:val="24"/>
                <w:lang w:val="ru-RU"/>
              </w:rPr>
              <w:t>;</w:t>
            </w:r>
          </w:p>
          <w:p w14:paraId="3775B0F2" w14:textId="77777777" w:rsidR="006C6382" w:rsidRPr="006D4463" w:rsidRDefault="006C6382" w:rsidP="00EC1CE7">
            <w:pPr>
              <w:widowControl w:val="0"/>
              <w:spacing w:line="228" w:lineRule="auto"/>
              <w:jc w:val="both"/>
              <w:rPr>
                <w:rFonts w:eastAsia="Calibri"/>
                <w:sz w:val="24"/>
                <w:szCs w:val="24"/>
              </w:rPr>
            </w:pPr>
            <w:r w:rsidRPr="006D4463">
              <w:rPr>
                <w:rFonts w:eastAsia="Calibri"/>
                <w:sz w:val="24"/>
                <w:szCs w:val="24"/>
              </w:rPr>
              <w:t>3</w:t>
            </w:r>
            <w:r w:rsidRPr="006D4463">
              <w:rPr>
                <w:rFonts w:eastAsia="Calibri"/>
                <w:sz w:val="24"/>
                <w:szCs w:val="24"/>
                <w:vertAlign w:val="superscript"/>
              </w:rPr>
              <w:t>1</w:t>
            </w:r>
            <w:r w:rsidRPr="006D4463">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3911F75A" w14:textId="77777777" w:rsidR="006C6382" w:rsidRPr="006D4463" w:rsidRDefault="007316A3" w:rsidP="00EC1CE7">
            <w:pPr>
              <w:widowControl w:val="0"/>
              <w:jc w:val="both"/>
              <w:rPr>
                <w:rFonts w:eastAsia="Calibri"/>
                <w:sz w:val="24"/>
                <w:szCs w:val="24"/>
              </w:rPr>
            </w:pPr>
            <w:r w:rsidRPr="006D4463">
              <w:rPr>
                <w:rFonts w:eastAsia="Calibri"/>
                <w:sz w:val="24"/>
                <w:szCs w:val="24"/>
              </w:rPr>
              <w:t>Документи приймаються до 17 год 00 хв 26 грудня 2021 року</w:t>
            </w:r>
          </w:p>
        </w:tc>
      </w:tr>
      <w:tr w:rsidR="006C6382" w:rsidRPr="006D4463" w14:paraId="41A383CE" w14:textId="77777777" w:rsidTr="008C47D6">
        <w:tc>
          <w:tcPr>
            <w:tcW w:w="1238" w:type="pct"/>
            <w:gridSpan w:val="2"/>
            <w:tcBorders>
              <w:top w:val="single" w:sz="4" w:space="0" w:color="auto"/>
              <w:left w:val="single" w:sz="4" w:space="0" w:color="auto"/>
              <w:bottom w:val="single" w:sz="4" w:space="0" w:color="auto"/>
              <w:right w:val="single" w:sz="4" w:space="0" w:color="auto"/>
            </w:tcBorders>
          </w:tcPr>
          <w:p w14:paraId="34EA291A" w14:textId="77777777" w:rsidR="006C6382" w:rsidRPr="006D4463" w:rsidRDefault="006C6382" w:rsidP="00EC1CE7">
            <w:pPr>
              <w:widowControl w:val="0"/>
              <w:rPr>
                <w:rFonts w:eastAsia="Calibri"/>
                <w:sz w:val="24"/>
                <w:szCs w:val="24"/>
                <w:lang w:eastAsia="uk-UA"/>
              </w:rPr>
            </w:pPr>
            <w:r w:rsidRPr="006D4463">
              <w:rPr>
                <w:rFonts w:eastAsia="Calibri"/>
                <w:sz w:val="24"/>
                <w:szCs w:val="24"/>
                <w:lang w:eastAsia="uk-UA"/>
              </w:rPr>
              <w:t>Додаткові (необов</w:t>
            </w:r>
            <w:r w:rsidR="00B16C5F" w:rsidRPr="006D4463">
              <w:rPr>
                <w:rFonts w:eastAsia="Calibri"/>
                <w:sz w:val="24"/>
                <w:szCs w:val="24"/>
                <w:lang w:eastAsia="uk-UA"/>
              </w:rPr>
              <w:t>’</w:t>
            </w:r>
            <w:r w:rsidRPr="006D4463">
              <w:rPr>
                <w:rFonts w:eastAsia="Calibri"/>
                <w:sz w:val="24"/>
                <w:szCs w:val="24"/>
                <w:lang w:eastAsia="uk-UA"/>
              </w:rPr>
              <w:t xml:space="preserve">язкові) </w:t>
            </w:r>
            <w:r w:rsidRPr="006D4463">
              <w:rPr>
                <w:rFonts w:eastAsia="Calibri"/>
                <w:sz w:val="24"/>
                <w:szCs w:val="24"/>
                <w:lang w:eastAsia="uk-UA"/>
              </w:rPr>
              <w:br/>
              <w:t>документи</w:t>
            </w:r>
          </w:p>
        </w:tc>
        <w:tc>
          <w:tcPr>
            <w:tcW w:w="3762" w:type="pct"/>
            <w:tcBorders>
              <w:top w:val="single" w:sz="4" w:space="0" w:color="auto"/>
              <w:left w:val="single" w:sz="4" w:space="0" w:color="auto"/>
              <w:bottom w:val="single" w:sz="4" w:space="0" w:color="auto"/>
              <w:right w:val="single" w:sz="4" w:space="0" w:color="auto"/>
            </w:tcBorders>
          </w:tcPr>
          <w:p w14:paraId="16379BBF" w14:textId="77777777" w:rsidR="006C6382" w:rsidRPr="006D4463" w:rsidRDefault="006C6382" w:rsidP="00EC1CE7">
            <w:pPr>
              <w:widowControl w:val="0"/>
              <w:jc w:val="both"/>
              <w:rPr>
                <w:rFonts w:eastAsia="Calibri"/>
                <w:sz w:val="24"/>
                <w:szCs w:val="24"/>
                <w:lang w:eastAsia="uk-UA"/>
              </w:rPr>
            </w:pPr>
            <w:r w:rsidRPr="006D4463">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6E5EB06F" w14:textId="77777777" w:rsidR="006C6382" w:rsidRPr="006D4463" w:rsidRDefault="006C6382" w:rsidP="00EC1CE7">
            <w:pPr>
              <w:widowControl w:val="0"/>
              <w:jc w:val="both"/>
              <w:rPr>
                <w:rFonts w:eastAsia="Calibri"/>
                <w:sz w:val="24"/>
                <w:szCs w:val="24"/>
                <w:lang w:eastAsia="uk-UA"/>
              </w:rPr>
            </w:pPr>
            <w:r w:rsidRPr="006D4463">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6D4463">
              <w:rPr>
                <w:rFonts w:eastAsia="Calibri"/>
                <w:sz w:val="24"/>
                <w:szCs w:val="24"/>
                <w:lang w:eastAsia="uk-UA"/>
              </w:rPr>
              <w:t>компетентностей</w:t>
            </w:r>
            <w:proofErr w:type="spellEnd"/>
            <w:r w:rsidRPr="006D4463">
              <w:rPr>
                <w:rFonts w:eastAsia="Calibri"/>
                <w:sz w:val="24"/>
                <w:szCs w:val="24"/>
                <w:lang w:eastAsia="uk-UA"/>
              </w:rPr>
              <w:t>, репутації (характеристики, рекомендації, наукові публікації тощо)</w:t>
            </w:r>
          </w:p>
        </w:tc>
      </w:tr>
      <w:tr w:rsidR="006C6382" w:rsidRPr="006D4463" w14:paraId="75DB2561"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3904403E" w14:textId="77777777" w:rsidR="006C6382" w:rsidRPr="006D4463" w:rsidRDefault="006C6382" w:rsidP="00EC1CE7">
            <w:pPr>
              <w:widowControl w:val="0"/>
              <w:rPr>
                <w:rFonts w:eastAsia="Calibri"/>
                <w:sz w:val="8"/>
                <w:szCs w:val="24"/>
                <w:lang w:eastAsia="uk-UA"/>
              </w:rPr>
            </w:pPr>
            <w:r w:rsidRPr="006D4463">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73214C28" w14:textId="77777777" w:rsidR="006C6382" w:rsidRPr="006D4463" w:rsidRDefault="006C6382" w:rsidP="00EC1CE7">
            <w:pPr>
              <w:widowControl w:val="0"/>
              <w:rPr>
                <w:rFonts w:eastAsia="Calibri"/>
                <w:sz w:val="24"/>
                <w:szCs w:val="24"/>
                <w:lang w:eastAsia="uk-UA"/>
              </w:rPr>
            </w:pPr>
            <w:r w:rsidRPr="006D4463">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5F739F3A" w14:textId="77777777" w:rsidR="006C6382" w:rsidRPr="006D4463" w:rsidRDefault="006C6382" w:rsidP="00EC1CE7">
            <w:pPr>
              <w:widowControl w:val="0"/>
              <w:rPr>
                <w:rFonts w:eastAsia="Calibri"/>
                <w:sz w:val="24"/>
                <w:szCs w:val="24"/>
                <w:lang w:eastAsia="uk-UA"/>
              </w:rPr>
            </w:pPr>
            <w:r w:rsidRPr="006D4463">
              <w:rPr>
                <w:rFonts w:eastAsia="Calibri"/>
                <w:sz w:val="24"/>
                <w:szCs w:val="24"/>
                <w:lang w:eastAsia="uk-UA"/>
              </w:rPr>
              <w:lastRenderedPageBreak/>
              <w:t>Місце або спосіб проведення співбесіди з метою визначення суб</w:t>
            </w:r>
            <w:r w:rsidR="00B16C5F" w:rsidRPr="006D4463">
              <w:rPr>
                <w:rFonts w:eastAsia="Calibri"/>
                <w:sz w:val="24"/>
                <w:szCs w:val="24"/>
                <w:lang w:eastAsia="uk-UA"/>
              </w:rPr>
              <w:t>’</w:t>
            </w:r>
            <w:r w:rsidRPr="006D4463">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2" w:type="pct"/>
            <w:tcBorders>
              <w:top w:val="single" w:sz="4" w:space="0" w:color="auto"/>
              <w:left w:val="single" w:sz="4" w:space="0" w:color="auto"/>
              <w:bottom w:val="single" w:sz="4" w:space="0" w:color="auto"/>
              <w:right w:val="single" w:sz="4" w:space="0" w:color="auto"/>
            </w:tcBorders>
            <w:hideMark/>
          </w:tcPr>
          <w:p w14:paraId="71B06848" w14:textId="77777777" w:rsidR="006C6382" w:rsidRPr="006D4463" w:rsidRDefault="006C6382" w:rsidP="00EC1CE7">
            <w:pPr>
              <w:widowControl w:val="0"/>
              <w:tabs>
                <w:tab w:val="left" w:pos="410"/>
                <w:tab w:val="left" w:pos="561"/>
              </w:tabs>
              <w:jc w:val="both"/>
              <w:rPr>
                <w:rFonts w:eastAsia="Calibri"/>
                <w:sz w:val="24"/>
                <w:szCs w:val="24"/>
              </w:rPr>
            </w:pPr>
            <w:r w:rsidRPr="006D4463">
              <w:rPr>
                <w:rFonts w:eastAsia="Calibri"/>
                <w:sz w:val="24"/>
                <w:szCs w:val="24"/>
              </w:rPr>
              <w:lastRenderedPageBreak/>
              <w:t xml:space="preserve">о 10 год 00 хв </w:t>
            </w:r>
            <w:r w:rsidR="003C0C3C" w:rsidRPr="006D4463">
              <w:rPr>
                <w:rFonts w:eastAsia="Calibri"/>
                <w:sz w:val="24"/>
                <w:szCs w:val="24"/>
              </w:rPr>
              <w:t>30</w:t>
            </w:r>
            <w:r w:rsidR="00106D52" w:rsidRPr="006D4463">
              <w:rPr>
                <w:rFonts w:eastAsia="Calibri"/>
                <w:sz w:val="24"/>
                <w:szCs w:val="24"/>
              </w:rPr>
              <w:t xml:space="preserve"> грудня </w:t>
            </w:r>
            <w:r w:rsidRPr="006D4463">
              <w:rPr>
                <w:rFonts w:eastAsia="Calibri"/>
                <w:sz w:val="24"/>
                <w:szCs w:val="24"/>
              </w:rPr>
              <w:t>2021 року</w:t>
            </w:r>
          </w:p>
          <w:p w14:paraId="179D87CC" w14:textId="77777777" w:rsidR="006C6382" w:rsidRPr="006D4463" w:rsidRDefault="006C6382" w:rsidP="00EC1CE7">
            <w:pPr>
              <w:widowControl w:val="0"/>
              <w:tabs>
                <w:tab w:val="left" w:pos="410"/>
                <w:tab w:val="left" w:pos="561"/>
              </w:tabs>
              <w:jc w:val="both"/>
              <w:rPr>
                <w:rFonts w:eastAsia="Calibri"/>
                <w:sz w:val="24"/>
                <w:szCs w:val="24"/>
              </w:rPr>
            </w:pPr>
            <w:r w:rsidRPr="006D4463">
              <w:rPr>
                <w:rFonts w:eastAsia="Calibri"/>
                <w:sz w:val="24"/>
                <w:szCs w:val="24"/>
              </w:rPr>
              <w:t>проведення тестування дистанційно;</w:t>
            </w:r>
          </w:p>
          <w:p w14:paraId="116F577B" w14:textId="77777777" w:rsidR="00D21D36" w:rsidRPr="006D4463" w:rsidRDefault="00D21D36" w:rsidP="00EC1CE7">
            <w:pPr>
              <w:widowControl w:val="0"/>
              <w:tabs>
                <w:tab w:val="left" w:pos="410"/>
                <w:tab w:val="left" w:pos="561"/>
              </w:tabs>
              <w:jc w:val="both"/>
              <w:rPr>
                <w:rFonts w:eastAsia="Calibri"/>
                <w:sz w:val="24"/>
                <w:szCs w:val="24"/>
              </w:rPr>
            </w:pPr>
          </w:p>
          <w:p w14:paraId="777BD043" w14:textId="77777777" w:rsidR="006C6382" w:rsidRPr="006D4463" w:rsidRDefault="006C6382" w:rsidP="00EC1CE7">
            <w:pPr>
              <w:widowControl w:val="0"/>
              <w:tabs>
                <w:tab w:val="left" w:pos="410"/>
                <w:tab w:val="left" w:pos="561"/>
              </w:tabs>
              <w:jc w:val="both"/>
              <w:rPr>
                <w:rFonts w:eastAsia="Calibri"/>
                <w:sz w:val="24"/>
                <w:szCs w:val="24"/>
              </w:rPr>
            </w:pPr>
            <w:r w:rsidRPr="006D4463">
              <w:rPr>
                <w:rFonts w:eastAsia="Calibri"/>
                <w:sz w:val="24"/>
                <w:szCs w:val="24"/>
              </w:rPr>
              <w:t>проведення співбесіди дистанційно. Платформа ZOOM.</w:t>
            </w:r>
          </w:p>
          <w:p w14:paraId="63F19E96" w14:textId="77777777" w:rsidR="006C6382" w:rsidRPr="006D4463" w:rsidRDefault="006C6382" w:rsidP="00EC1CE7">
            <w:pPr>
              <w:widowControl w:val="0"/>
              <w:tabs>
                <w:tab w:val="left" w:pos="410"/>
                <w:tab w:val="left" w:pos="561"/>
              </w:tabs>
              <w:jc w:val="both"/>
              <w:rPr>
                <w:rFonts w:eastAsia="Calibri"/>
                <w:sz w:val="24"/>
                <w:szCs w:val="24"/>
              </w:rPr>
            </w:pPr>
          </w:p>
          <w:p w14:paraId="475DD142" w14:textId="77777777" w:rsidR="006C6382" w:rsidRPr="006D4463" w:rsidRDefault="006C6382" w:rsidP="00EC1CE7">
            <w:pPr>
              <w:widowControl w:val="0"/>
              <w:tabs>
                <w:tab w:val="left" w:pos="410"/>
                <w:tab w:val="left" w:pos="561"/>
              </w:tabs>
              <w:jc w:val="both"/>
              <w:rPr>
                <w:rFonts w:eastAsia="Calibri"/>
                <w:sz w:val="24"/>
                <w:szCs w:val="24"/>
              </w:rPr>
            </w:pPr>
          </w:p>
          <w:p w14:paraId="7531B8F9" w14:textId="77777777" w:rsidR="006C6382" w:rsidRPr="006D4463" w:rsidRDefault="006C6382" w:rsidP="00EC1CE7">
            <w:pPr>
              <w:widowControl w:val="0"/>
              <w:tabs>
                <w:tab w:val="left" w:pos="410"/>
                <w:tab w:val="left" w:pos="561"/>
              </w:tabs>
              <w:jc w:val="both"/>
              <w:rPr>
                <w:rFonts w:eastAsia="Calibri"/>
                <w:sz w:val="24"/>
                <w:szCs w:val="24"/>
              </w:rPr>
            </w:pPr>
          </w:p>
          <w:p w14:paraId="0F922D29" w14:textId="77777777" w:rsidR="006C6382" w:rsidRPr="006D4463" w:rsidRDefault="006C6382" w:rsidP="00EC1CE7">
            <w:pPr>
              <w:widowControl w:val="0"/>
              <w:tabs>
                <w:tab w:val="left" w:pos="410"/>
                <w:tab w:val="left" w:pos="561"/>
              </w:tabs>
              <w:jc w:val="both"/>
              <w:rPr>
                <w:rFonts w:eastAsia="Calibri"/>
                <w:spacing w:val="-2"/>
                <w:sz w:val="24"/>
                <w:szCs w:val="24"/>
              </w:rPr>
            </w:pPr>
            <w:proofErr w:type="spellStart"/>
            <w:r w:rsidRPr="006D4463">
              <w:rPr>
                <w:rFonts w:eastAsia="Calibri"/>
                <w:spacing w:val="-2"/>
                <w:sz w:val="24"/>
                <w:szCs w:val="24"/>
              </w:rPr>
              <w:lastRenderedPageBreak/>
              <w:t>пл</w:t>
            </w:r>
            <w:proofErr w:type="spellEnd"/>
            <w:r w:rsidRPr="006D4463">
              <w:rPr>
                <w:rFonts w:eastAsia="Calibri"/>
                <w:spacing w:val="-2"/>
                <w:sz w:val="24"/>
                <w:szCs w:val="24"/>
              </w:rPr>
              <w:t>. Лесі Українки, 1, м. Київ (</w:t>
            </w:r>
            <w:r w:rsidRPr="006D4463">
              <w:rPr>
                <w:rFonts w:eastAsia="Calibri"/>
                <w:sz w:val="24"/>
                <w:szCs w:val="24"/>
              </w:rPr>
              <w:t>проведення співбесіди за фізичної присутності кандидатів</w:t>
            </w:r>
            <w:r w:rsidRPr="006D4463">
              <w:rPr>
                <w:rFonts w:eastAsia="Calibri"/>
                <w:spacing w:val="-2"/>
                <w:sz w:val="24"/>
                <w:szCs w:val="24"/>
              </w:rPr>
              <w:t>)</w:t>
            </w:r>
          </w:p>
        </w:tc>
      </w:tr>
      <w:tr w:rsidR="006C6382" w:rsidRPr="006D4463" w14:paraId="048DEEF3" w14:textId="77777777" w:rsidTr="008C47D6">
        <w:trPr>
          <w:cantSplit/>
        </w:trPr>
        <w:tc>
          <w:tcPr>
            <w:tcW w:w="1238" w:type="pct"/>
            <w:gridSpan w:val="2"/>
            <w:tcBorders>
              <w:top w:val="single" w:sz="4" w:space="0" w:color="auto"/>
              <w:left w:val="single" w:sz="4" w:space="0" w:color="auto"/>
              <w:right w:val="single" w:sz="4" w:space="0" w:color="auto"/>
            </w:tcBorders>
            <w:hideMark/>
          </w:tcPr>
          <w:p w14:paraId="7335EFDF" w14:textId="77777777" w:rsidR="006C6382" w:rsidRPr="006D4463" w:rsidRDefault="006C6382" w:rsidP="00EC1CE7">
            <w:pPr>
              <w:widowControl w:val="0"/>
              <w:rPr>
                <w:sz w:val="24"/>
                <w:szCs w:val="24"/>
                <w:lang w:eastAsia="uk-UA"/>
              </w:rPr>
            </w:pPr>
            <w:r w:rsidRPr="006D4463">
              <w:rPr>
                <w:spacing w:val="-6"/>
                <w:sz w:val="24"/>
                <w:szCs w:val="24"/>
                <w:lang w:eastAsia="uk-UA"/>
              </w:rPr>
              <w:lastRenderedPageBreak/>
              <w:t>Прізвище, ім</w:t>
            </w:r>
            <w:r w:rsidR="00B16C5F" w:rsidRPr="006D4463">
              <w:rPr>
                <w:spacing w:val="-6"/>
                <w:sz w:val="24"/>
                <w:szCs w:val="24"/>
                <w:lang w:eastAsia="uk-UA"/>
              </w:rPr>
              <w:t>’</w:t>
            </w:r>
            <w:r w:rsidRPr="006D4463">
              <w:rPr>
                <w:spacing w:val="-6"/>
                <w:sz w:val="24"/>
                <w:szCs w:val="24"/>
                <w:lang w:eastAsia="uk-UA"/>
              </w:rPr>
              <w:t>я та по батькові, номер телефону та адреса електронної пошти особи, яка надає додаткову інформацію з питань проведення конкурсу</w:t>
            </w:r>
          </w:p>
        </w:tc>
        <w:tc>
          <w:tcPr>
            <w:tcW w:w="3762" w:type="pct"/>
            <w:tcBorders>
              <w:top w:val="single" w:sz="4" w:space="0" w:color="auto"/>
              <w:left w:val="single" w:sz="4" w:space="0" w:color="auto"/>
              <w:right w:val="single" w:sz="4" w:space="0" w:color="auto"/>
            </w:tcBorders>
            <w:hideMark/>
          </w:tcPr>
          <w:p w14:paraId="7740451B" w14:textId="77777777" w:rsidR="006C6382" w:rsidRPr="006D4463" w:rsidRDefault="006C6382" w:rsidP="00EC1CE7">
            <w:pPr>
              <w:widowControl w:val="0"/>
              <w:shd w:val="clear" w:color="auto" w:fill="FFFFFF"/>
              <w:autoSpaceDE w:val="0"/>
              <w:autoSpaceDN w:val="0"/>
              <w:adjustRightInd w:val="0"/>
              <w:rPr>
                <w:sz w:val="24"/>
                <w:szCs w:val="24"/>
                <w:lang w:eastAsia="uk-UA"/>
              </w:rPr>
            </w:pPr>
            <w:r w:rsidRPr="006D4463">
              <w:rPr>
                <w:sz w:val="24"/>
                <w:szCs w:val="24"/>
                <w:lang w:eastAsia="uk-UA"/>
              </w:rPr>
              <w:t>Сльозко</w:t>
            </w:r>
            <w:r w:rsidRPr="006D4463">
              <w:rPr>
                <w:rFonts w:eastAsia="Calibri"/>
                <w:sz w:val="24"/>
                <w:szCs w:val="24"/>
              </w:rPr>
              <w:t xml:space="preserve"> Олена Анатоліївна, </w:t>
            </w:r>
            <w:r w:rsidRPr="006D4463">
              <w:rPr>
                <w:rFonts w:eastAsia="Calibri"/>
                <w:sz w:val="24"/>
                <w:szCs w:val="24"/>
              </w:rPr>
              <w:br/>
            </w:r>
            <w:proofErr w:type="spellStart"/>
            <w:r w:rsidRPr="006D4463">
              <w:rPr>
                <w:rFonts w:eastAsia="Calibri"/>
                <w:sz w:val="24"/>
                <w:szCs w:val="24"/>
              </w:rPr>
              <w:t>тел</w:t>
            </w:r>
            <w:proofErr w:type="spellEnd"/>
            <w:r w:rsidRPr="006D4463">
              <w:rPr>
                <w:sz w:val="24"/>
                <w:szCs w:val="24"/>
                <w:lang w:eastAsia="uk-UA"/>
              </w:rPr>
              <w:t>. (044) 256-81-19,</w:t>
            </w:r>
          </w:p>
          <w:p w14:paraId="77A809D4" w14:textId="77777777" w:rsidR="006C6382" w:rsidRPr="006D4463" w:rsidRDefault="006C6382" w:rsidP="00EC1CE7">
            <w:pPr>
              <w:widowControl w:val="0"/>
              <w:shd w:val="clear" w:color="auto" w:fill="FFFFFF"/>
              <w:autoSpaceDE w:val="0"/>
              <w:autoSpaceDN w:val="0"/>
              <w:adjustRightInd w:val="0"/>
              <w:rPr>
                <w:rFonts w:eastAsia="Calibri"/>
                <w:sz w:val="24"/>
                <w:szCs w:val="24"/>
              </w:rPr>
            </w:pPr>
            <w:r w:rsidRPr="006D4463">
              <w:rPr>
                <w:sz w:val="24"/>
                <w:szCs w:val="24"/>
                <w:lang w:eastAsia="uk-UA"/>
              </w:rPr>
              <w:t>SlozkoOA@cvk.gov.ua</w:t>
            </w:r>
          </w:p>
        </w:tc>
      </w:tr>
      <w:tr w:rsidR="006C6382" w:rsidRPr="006D4463" w14:paraId="32923A83" w14:textId="77777777" w:rsidTr="008C47D6">
        <w:tc>
          <w:tcPr>
            <w:tcW w:w="5000" w:type="pct"/>
            <w:gridSpan w:val="3"/>
            <w:tcBorders>
              <w:top w:val="single" w:sz="4" w:space="0" w:color="auto"/>
              <w:left w:val="single" w:sz="4" w:space="0" w:color="auto"/>
              <w:bottom w:val="single" w:sz="4" w:space="0" w:color="auto"/>
              <w:right w:val="single" w:sz="4" w:space="0" w:color="auto"/>
            </w:tcBorders>
            <w:hideMark/>
          </w:tcPr>
          <w:p w14:paraId="5414872A" w14:textId="77777777" w:rsidR="006C6382" w:rsidRPr="006D4463" w:rsidRDefault="006C6382" w:rsidP="00EC1CE7">
            <w:pPr>
              <w:widowControl w:val="0"/>
              <w:jc w:val="center"/>
              <w:rPr>
                <w:sz w:val="24"/>
                <w:szCs w:val="24"/>
                <w:lang w:eastAsia="uk-UA"/>
              </w:rPr>
            </w:pPr>
            <w:r w:rsidRPr="006D4463">
              <w:rPr>
                <w:sz w:val="24"/>
                <w:szCs w:val="24"/>
                <w:lang w:eastAsia="uk-UA"/>
              </w:rPr>
              <w:t>Кваліфікаційні вимоги</w:t>
            </w:r>
          </w:p>
        </w:tc>
      </w:tr>
      <w:tr w:rsidR="006C6382" w:rsidRPr="006D4463" w14:paraId="3BFC9266" w14:textId="77777777" w:rsidTr="008C47D6">
        <w:tc>
          <w:tcPr>
            <w:tcW w:w="115" w:type="pct"/>
            <w:tcBorders>
              <w:top w:val="single" w:sz="4" w:space="0" w:color="auto"/>
              <w:left w:val="single" w:sz="4" w:space="0" w:color="auto"/>
              <w:bottom w:val="single" w:sz="4" w:space="0" w:color="auto"/>
              <w:right w:val="single" w:sz="4" w:space="0" w:color="auto"/>
            </w:tcBorders>
            <w:hideMark/>
          </w:tcPr>
          <w:p w14:paraId="2EDB8EC7" w14:textId="77777777" w:rsidR="006C6382" w:rsidRPr="006D4463" w:rsidRDefault="006C6382" w:rsidP="00EC1CE7">
            <w:pPr>
              <w:widowControl w:val="0"/>
              <w:jc w:val="center"/>
              <w:rPr>
                <w:sz w:val="24"/>
                <w:szCs w:val="24"/>
                <w:lang w:eastAsia="uk-UA"/>
              </w:rPr>
            </w:pPr>
            <w:r w:rsidRPr="006D4463">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3801444E" w14:textId="77777777" w:rsidR="006C6382" w:rsidRPr="006D4463" w:rsidRDefault="006C6382" w:rsidP="00EC1CE7">
            <w:pPr>
              <w:widowControl w:val="0"/>
              <w:rPr>
                <w:sz w:val="24"/>
                <w:szCs w:val="24"/>
                <w:lang w:eastAsia="uk-UA"/>
              </w:rPr>
            </w:pPr>
            <w:r w:rsidRPr="006D4463">
              <w:rPr>
                <w:sz w:val="24"/>
                <w:szCs w:val="24"/>
                <w:lang w:eastAsia="uk-UA"/>
              </w:rPr>
              <w:t>Освіта</w:t>
            </w:r>
          </w:p>
        </w:tc>
        <w:tc>
          <w:tcPr>
            <w:tcW w:w="3762" w:type="pct"/>
            <w:shd w:val="clear" w:color="auto" w:fill="auto"/>
            <w:hideMark/>
          </w:tcPr>
          <w:p w14:paraId="23A64046" w14:textId="77777777" w:rsidR="006C6382" w:rsidRPr="006D4463" w:rsidRDefault="006C6382" w:rsidP="00EC1CE7">
            <w:pPr>
              <w:widowControl w:val="0"/>
              <w:shd w:val="clear" w:color="auto" w:fill="FFFFFF"/>
              <w:jc w:val="both"/>
              <w:rPr>
                <w:sz w:val="24"/>
                <w:szCs w:val="24"/>
                <w:lang w:eastAsia="uk-UA"/>
              </w:rPr>
            </w:pPr>
            <w:r w:rsidRPr="006D4463">
              <w:rPr>
                <w:sz w:val="24"/>
                <w:szCs w:val="24"/>
              </w:rPr>
              <w:t xml:space="preserve">ступінь вищої освіти не нижче магістра </w:t>
            </w:r>
            <w:r w:rsidR="00A852C1" w:rsidRPr="006D4463">
              <w:rPr>
                <w:sz w:val="24"/>
                <w:szCs w:val="24"/>
                <w:lang w:eastAsia="uk-UA"/>
              </w:rPr>
              <w:t>в галузі знань</w:t>
            </w:r>
            <w:r w:rsidRPr="006D4463">
              <w:rPr>
                <w:sz w:val="24"/>
                <w:szCs w:val="24"/>
                <w:lang w:eastAsia="uk-UA"/>
              </w:rPr>
              <w:t xml:space="preserve"> </w:t>
            </w:r>
            <w:r w:rsidRPr="006D4463">
              <w:rPr>
                <w:sz w:val="24"/>
                <w:szCs w:val="24"/>
              </w:rPr>
              <w:t>"</w:t>
            </w:r>
            <w:r w:rsidR="007C0130" w:rsidRPr="006D4463">
              <w:rPr>
                <w:sz w:val="24"/>
                <w:szCs w:val="24"/>
              </w:rPr>
              <w:t>Інформаційні технології</w:t>
            </w:r>
            <w:r w:rsidRPr="006D4463">
              <w:rPr>
                <w:sz w:val="24"/>
                <w:szCs w:val="24"/>
              </w:rPr>
              <w:t>"</w:t>
            </w:r>
          </w:p>
        </w:tc>
      </w:tr>
      <w:tr w:rsidR="006C6382" w:rsidRPr="006D4463" w14:paraId="0EB1E20C" w14:textId="77777777" w:rsidTr="008C47D6">
        <w:tc>
          <w:tcPr>
            <w:tcW w:w="115" w:type="pct"/>
            <w:tcBorders>
              <w:top w:val="single" w:sz="4" w:space="0" w:color="auto"/>
              <w:left w:val="single" w:sz="4" w:space="0" w:color="auto"/>
              <w:bottom w:val="single" w:sz="4" w:space="0" w:color="auto"/>
              <w:right w:val="single" w:sz="4" w:space="0" w:color="auto"/>
            </w:tcBorders>
            <w:hideMark/>
          </w:tcPr>
          <w:p w14:paraId="63892C25" w14:textId="77777777" w:rsidR="006C6382" w:rsidRPr="00582987" w:rsidRDefault="006C6382" w:rsidP="00EC1CE7">
            <w:pPr>
              <w:widowControl w:val="0"/>
              <w:jc w:val="center"/>
              <w:rPr>
                <w:sz w:val="24"/>
                <w:szCs w:val="24"/>
                <w:lang w:eastAsia="uk-UA"/>
              </w:rPr>
            </w:pPr>
            <w:r w:rsidRPr="00582987">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206F6029" w14:textId="77777777" w:rsidR="006C6382" w:rsidRPr="00582987" w:rsidRDefault="006C6382" w:rsidP="00EC1CE7">
            <w:pPr>
              <w:widowControl w:val="0"/>
              <w:rPr>
                <w:sz w:val="24"/>
                <w:szCs w:val="24"/>
                <w:lang w:eastAsia="uk-UA"/>
              </w:rPr>
            </w:pPr>
            <w:r w:rsidRPr="00582987">
              <w:rPr>
                <w:sz w:val="24"/>
                <w:szCs w:val="24"/>
                <w:lang w:eastAsia="uk-UA"/>
              </w:rPr>
              <w:t>Досвід роботи</w:t>
            </w:r>
          </w:p>
        </w:tc>
        <w:tc>
          <w:tcPr>
            <w:tcW w:w="3762" w:type="pct"/>
            <w:shd w:val="clear" w:color="auto" w:fill="auto"/>
            <w:hideMark/>
          </w:tcPr>
          <w:p w14:paraId="6BC8BAC4" w14:textId="77777777" w:rsidR="006C6382" w:rsidRPr="006D4463" w:rsidRDefault="006C6382" w:rsidP="00EC1CE7">
            <w:pPr>
              <w:widowControl w:val="0"/>
              <w:shd w:val="clear" w:color="auto" w:fill="FFFFFF"/>
              <w:jc w:val="both"/>
              <w:rPr>
                <w:sz w:val="24"/>
                <w:szCs w:val="24"/>
                <w:lang w:eastAsia="uk-UA"/>
              </w:rPr>
            </w:pPr>
            <w:r w:rsidRPr="00582987">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6C6382" w:rsidRPr="006D4463" w14:paraId="1087665E" w14:textId="77777777" w:rsidTr="008C47D6">
        <w:tc>
          <w:tcPr>
            <w:tcW w:w="115" w:type="pct"/>
            <w:tcBorders>
              <w:top w:val="single" w:sz="4" w:space="0" w:color="auto"/>
              <w:left w:val="single" w:sz="4" w:space="0" w:color="auto"/>
              <w:bottom w:val="single" w:sz="4" w:space="0" w:color="auto"/>
              <w:right w:val="single" w:sz="4" w:space="0" w:color="auto"/>
            </w:tcBorders>
            <w:hideMark/>
          </w:tcPr>
          <w:p w14:paraId="5939AF1D" w14:textId="77777777" w:rsidR="006C6382" w:rsidRPr="006D4463" w:rsidRDefault="006C6382" w:rsidP="00EC1CE7">
            <w:pPr>
              <w:widowControl w:val="0"/>
              <w:jc w:val="center"/>
              <w:rPr>
                <w:sz w:val="24"/>
                <w:szCs w:val="24"/>
                <w:lang w:eastAsia="uk-UA"/>
              </w:rPr>
            </w:pPr>
            <w:r w:rsidRPr="006D4463">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14FFD3B0" w14:textId="77777777" w:rsidR="006C6382" w:rsidRPr="006D4463" w:rsidRDefault="006C6382" w:rsidP="00EC1CE7">
            <w:pPr>
              <w:widowControl w:val="0"/>
              <w:rPr>
                <w:sz w:val="24"/>
                <w:szCs w:val="24"/>
                <w:lang w:eastAsia="uk-UA"/>
              </w:rPr>
            </w:pPr>
            <w:r w:rsidRPr="006D4463">
              <w:rPr>
                <w:sz w:val="24"/>
                <w:szCs w:val="24"/>
                <w:lang w:eastAsia="uk-UA"/>
              </w:rPr>
              <w:t>Володіння державною мовою</w:t>
            </w:r>
          </w:p>
        </w:tc>
        <w:tc>
          <w:tcPr>
            <w:tcW w:w="3762" w:type="pct"/>
            <w:tcBorders>
              <w:top w:val="single" w:sz="4" w:space="0" w:color="auto"/>
              <w:left w:val="single" w:sz="4" w:space="0" w:color="auto"/>
              <w:bottom w:val="single" w:sz="4" w:space="0" w:color="auto"/>
              <w:right w:val="single" w:sz="4" w:space="0" w:color="auto"/>
            </w:tcBorders>
            <w:hideMark/>
          </w:tcPr>
          <w:p w14:paraId="3568CCD9" w14:textId="77777777" w:rsidR="006C6382" w:rsidRPr="006D4463" w:rsidRDefault="006C6382" w:rsidP="00EC1CE7">
            <w:pPr>
              <w:widowControl w:val="0"/>
              <w:shd w:val="clear" w:color="auto" w:fill="FFFFFF"/>
              <w:rPr>
                <w:sz w:val="24"/>
                <w:szCs w:val="24"/>
                <w:lang w:eastAsia="uk-UA"/>
              </w:rPr>
            </w:pPr>
            <w:r w:rsidRPr="006D4463">
              <w:rPr>
                <w:sz w:val="24"/>
                <w:szCs w:val="24"/>
              </w:rPr>
              <w:t>вільне</w:t>
            </w:r>
            <w:r w:rsidRPr="006D4463">
              <w:rPr>
                <w:sz w:val="24"/>
                <w:szCs w:val="24"/>
                <w:lang w:eastAsia="uk-UA"/>
              </w:rPr>
              <w:t xml:space="preserve"> володіння державною мовою</w:t>
            </w:r>
          </w:p>
        </w:tc>
      </w:tr>
      <w:tr w:rsidR="006C6382" w:rsidRPr="006D4463" w14:paraId="7B8EC18C" w14:textId="77777777" w:rsidTr="008C47D6">
        <w:tc>
          <w:tcPr>
            <w:tcW w:w="5000" w:type="pct"/>
            <w:gridSpan w:val="3"/>
            <w:tcBorders>
              <w:top w:val="single" w:sz="4" w:space="0" w:color="auto"/>
              <w:left w:val="single" w:sz="4" w:space="0" w:color="auto"/>
              <w:bottom w:val="single" w:sz="4" w:space="0" w:color="auto"/>
              <w:right w:val="single" w:sz="4" w:space="0" w:color="auto"/>
            </w:tcBorders>
          </w:tcPr>
          <w:p w14:paraId="356EED34" w14:textId="77777777" w:rsidR="006C6382" w:rsidRPr="006D4463" w:rsidRDefault="006C6382" w:rsidP="00EC1CE7">
            <w:pPr>
              <w:widowControl w:val="0"/>
              <w:shd w:val="clear" w:color="auto" w:fill="FFFFFF"/>
              <w:autoSpaceDE w:val="0"/>
              <w:autoSpaceDN w:val="0"/>
              <w:adjustRightInd w:val="0"/>
              <w:ind w:left="57"/>
              <w:jc w:val="center"/>
              <w:rPr>
                <w:sz w:val="24"/>
                <w:szCs w:val="24"/>
                <w:lang w:eastAsia="uk-UA"/>
              </w:rPr>
            </w:pPr>
            <w:r w:rsidRPr="006D4463">
              <w:rPr>
                <w:sz w:val="24"/>
                <w:szCs w:val="24"/>
                <w:lang w:eastAsia="uk-UA"/>
              </w:rPr>
              <w:t>Вимоги до компетентності</w:t>
            </w:r>
          </w:p>
        </w:tc>
      </w:tr>
      <w:tr w:rsidR="006C6382" w:rsidRPr="006D4463" w14:paraId="1188E278"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2EA41A03" w14:textId="77777777" w:rsidR="006C6382" w:rsidRPr="006D4463" w:rsidRDefault="006C6382" w:rsidP="00EC1CE7">
            <w:pPr>
              <w:widowControl w:val="0"/>
              <w:jc w:val="center"/>
              <w:rPr>
                <w:sz w:val="24"/>
                <w:szCs w:val="24"/>
                <w:lang w:eastAsia="uk-UA"/>
              </w:rPr>
            </w:pPr>
            <w:r w:rsidRPr="006D4463">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6886AC32" w14:textId="77777777" w:rsidR="006C6382" w:rsidRPr="006D4463" w:rsidRDefault="006C6382" w:rsidP="00EC1CE7">
            <w:pPr>
              <w:widowControl w:val="0"/>
              <w:jc w:val="center"/>
              <w:rPr>
                <w:sz w:val="24"/>
                <w:szCs w:val="24"/>
                <w:lang w:eastAsia="uk-UA"/>
              </w:rPr>
            </w:pPr>
            <w:r w:rsidRPr="006D4463">
              <w:rPr>
                <w:sz w:val="24"/>
                <w:szCs w:val="24"/>
                <w:lang w:eastAsia="uk-UA"/>
              </w:rPr>
              <w:t>Компоненти вимоги</w:t>
            </w:r>
          </w:p>
        </w:tc>
      </w:tr>
      <w:tr w:rsidR="006C6382" w:rsidRPr="006D4463" w14:paraId="37E0D40B" w14:textId="77777777" w:rsidTr="00807DC7">
        <w:trPr>
          <w:trHeight w:val="1168"/>
        </w:trPr>
        <w:tc>
          <w:tcPr>
            <w:tcW w:w="115" w:type="pct"/>
            <w:tcBorders>
              <w:top w:val="single" w:sz="4" w:space="0" w:color="auto"/>
              <w:left w:val="single" w:sz="4" w:space="0" w:color="auto"/>
              <w:bottom w:val="single" w:sz="4" w:space="0" w:color="auto"/>
              <w:right w:val="single" w:sz="4" w:space="0" w:color="auto"/>
            </w:tcBorders>
            <w:hideMark/>
          </w:tcPr>
          <w:p w14:paraId="4B64C313" w14:textId="77777777" w:rsidR="006C6382" w:rsidRPr="006D4463" w:rsidRDefault="006C6382" w:rsidP="00EC1CE7">
            <w:pPr>
              <w:widowControl w:val="0"/>
              <w:jc w:val="center"/>
              <w:rPr>
                <w:sz w:val="24"/>
                <w:szCs w:val="24"/>
                <w:lang w:eastAsia="uk-UA"/>
              </w:rPr>
            </w:pPr>
            <w:r w:rsidRPr="006D4463">
              <w:rPr>
                <w:sz w:val="24"/>
                <w:szCs w:val="24"/>
                <w:lang w:eastAsia="uk-UA"/>
              </w:rPr>
              <w:t>1</w:t>
            </w:r>
          </w:p>
        </w:tc>
        <w:tc>
          <w:tcPr>
            <w:tcW w:w="1123" w:type="pct"/>
            <w:hideMark/>
          </w:tcPr>
          <w:p w14:paraId="739C938E" w14:textId="77777777" w:rsidR="006C6382" w:rsidRPr="006D4463" w:rsidRDefault="00DF5CC4" w:rsidP="00EC1CE7">
            <w:pPr>
              <w:widowControl w:val="0"/>
              <w:pBdr>
                <w:top w:val="nil"/>
                <w:left w:val="nil"/>
                <w:bottom w:val="nil"/>
                <w:right w:val="nil"/>
                <w:between w:val="nil"/>
              </w:pBdr>
              <w:shd w:val="clear" w:color="auto" w:fill="FFFFFF"/>
              <w:rPr>
                <w:sz w:val="24"/>
                <w:szCs w:val="24"/>
              </w:rPr>
            </w:pPr>
            <w:r w:rsidRPr="006D4463">
              <w:rPr>
                <w:sz w:val="24"/>
                <w:szCs w:val="24"/>
              </w:rPr>
              <w:t>Ефективність координації з іншими</w:t>
            </w:r>
          </w:p>
        </w:tc>
        <w:tc>
          <w:tcPr>
            <w:tcW w:w="3762" w:type="pct"/>
            <w:hideMark/>
          </w:tcPr>
          <w:p w14:paraId="58D59EC1" w14:textId="77777777" w:rsidR="00DF5CC4" w:rsidRPr="006D4463" w:rsidRDefault="00DF5CC4"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здатність налагоджувати зв</w:t>
            </w:r>
            <w:r w:rsidR="00B16C5F" w:rsidRPr="006D4463">
              <w:rPr>
                <w:sz w:val="24"/>
                <w:szCs w:val="24"/>
              </w:rPr>
              <w:t>’</w:t>
            </w:r>
            <w:r w:rsidRPr="006D4463">
              <w:rPr>
                <w:sz w:val="24"/>
                <w:szCs w:val="24"/>
              </w:rPr>
              <w:t xml:space="preserve">язки з іншими структурними підрозділами державного органу, представниками інших державних органів, </w:t>
            </w:r>
            <w:r w:rsidR="00AA1FE9">
              <w:rPr>
                <w:sz w:val="24"/>
                <w:szCs w:val="24"/>
              </w:rPr>
              <w:t>у</w:t>
            </w:r>
            <w:r w:rsidRPr="006D4463">
              <w:rPr>
                <w:sz w:val="24"/>
                <w:szCs w:val="24"/>
              </w:rPr>
              <w:t xml:space="preserve"> тому числі з використанням цифрових технологій;</w:t>
            </w:r>
          </w:p>
          <w:p w14:paraId="163828CF" w14:textId="77777777" w:rsidR="00DF5CC4" w:rsidRPr="006D4463" w:rsidRDefault="00DF5CC4"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 xml:space="preserve">уміння конструктивного обміну інформацією, узгодження та </w:t>
            </w:r>
            <w:r w:rsidR="00AA1FE9">
              <w:rPr>
                <w:sz w:val="24"/>
                <w:szCs w:val="24"/>
              </w:rPr>
              <w:t>в</w:t>
            </w:r>
            <w:r w:rsidRPr="006D4463">
              <w:rPr>
                <w:sz w:val="24"/>
                <w:szCs w:val="24"/>
              </w:rPr>
              <w:t>порядкування дій;</w:t>
            </w:r>
          </w:p>
          <w:p w14:paraId="038246C0" w14:textId="77777777" w:rsidR="006C6382" w:rsidRPr="006D4463" w:rsidRDefault="00DF5CC4"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здатність до об</w:t>
            </w:r>
            <w:r w:rsidR="00B16C5F" w:rsidRPr="006D4463">
              <w:rPr>
                <w:sz w:val="24"/>
                <w:szCs w:val="24"/>
              </w:rPr>
              <w:t>’</w:t>
            </w:r>
            <w:r w:rsidRPr="006D4463">
              <w:rPr>
                <w:sz w:val="24"/>
                <w:szCs w:val="24"/>
              </w:rPr>
              <w:t>єднання та систематизації спільних зусиль</w:t>
            </w:r>
          </w:p>
        </w:tc>
      </w:tr>
      <w:tr w:rsidR="006C6382" w:rsidRPr="006D4463" w14:paraId="696B324A" w14:textId="77777777" w:rsidTr="008C47D6">
        <w:tc>
          <w:tcPr>
            <w:tcW w:w="115" w:type="pct"/>
            <w:tcBorders>
              <w:top w:val="single" w:sz="4" w:space="0" w:color="auto"/>
              <w:left w:val="single" w:sz="4" w:space="0" w:color="auto"/>
              <w:bottom w:val="single" w:sz="4" w:space="0" w:color="auto"/>
              <w:right w:val="single" w:sz="4" w:space="0" w:color="auto"/>
            </w:tcBorders>
            <w:hideMark/>
          </w:tcPr>
          <w:p w14:paraId="47338ED9" w14:textId="77777777" w:rsidR="006C6382" w:rsidRPr="006D4463" w:rsidRDefault="006C6382" w:rsidP="00EC1CE7">
            <w:pPr>
              <w:widowControl w:val="0"/>
              <w:jc w:val="center"/>
              <w:rPr>
                <w:sz w:val="24"/>
                <w:szCs w:val="24"/>
                <w:lang w:eastAsia="uk-UA"/>
              </w:rPr>
            </w:pPr>
            <w:r w:rsidRPr="006D4463">
              <w:rPr>
                <w:sz w:val="24"/>
                <w:szCs w:val="24"/>
                <w:lang w:eastAsia="uk-UA"/>
              </w:rPr>
              <w:t>2</w:t>
            </w:r>
          </w:p>
        </w:tc>
        <w:tc>
          <w:tcPr>
            <w:tcW w:w="1123" w:type="pct"/>
            <w:hideMark/>
          </w:tcPr>
          <w:p w14:paraId="1FFC0768" w14:textId="77777777" w:rsidR="006C6382" w:rsidRPr="006D4463" w:rsidRDefault="00CE3AAE" w:rsidP="00EC1CE7">
            <w:pPr>
              <w:widowControl w:val="0"/>
              <w:shd w:val="clear" w:color="auto" w:fill="FFFFFF"/>
              <w:rPr>
                <w:sz w:val="24"/>
                <w:szCs w:val="24"/>
              </w:rPr>
            </w:pPr>
            <w:r w:rsidRPr="006D4463">
              <w:rPr>
                <w:sz w:val="24"/>
                <w:szCs w:val="24"/>
              </w:rPr>
              <w:t>Цифрова грамотність</w:t>
            </w:r>
          </w:p>
        </w:tc>
        <w:tc>
          <w:tcPr>
            <w:tcW w:w="3762" w:type="pct"/>
          </w:tcPr>
          <w:p w14:paraId="22B4DBD4" w14:textId="77777777" w:rsidR="00CE3AAE" w:rsidRPr="006D4463" w:rsidRDefault="00CE3AAE"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вміння використовувати комп</w:t>
            </w:r>
            <w:r w:rsidR="00B16C5F" w:rsidRPr="006D4463">
              <w:rPr>
                <w:sz w:val="24"/>
                <w:szCs w:val="24"/>
              </w:rPr>
              <w:t>’</w:t>
            </w:r>
            <w:r w:rsidRPr="006D4463">
              <w:rPr>
                <w:sz w:val="24"/>
                <w:szCs w:val="24"/>
              </w:rPr>
              <w:t>ютерні пристрої, базове офісне та спеціалізоване програмне забезпечення для ефективного виконання своїх посадових обов</w:t>
            </w:r>
            <w:r w:rsidR="00B16C5F" w:rsidRPr="006D4463">
              <w:rPr>
                <w:sz w:val="24"/>
                <w:szCs w:val="24"/>
              </w:rPr>
              <w:t>’</w:t>
            </w:r>
            <w:r w:rsidRPr="006D4463">
              <w:rPr>
                <w:sz w:val="24"/>
                <w:szCs w:val="24"/>
              </w:rPr>
              <w:t>язків;</w:t>
            </w:r>
          </w:p>
          <w:p w14:paraId="0F620C97" w14:textId="77777777" w:rsidR="00CE3AAE" w:rsidRPr="006D4463" w:rsidRDefault="00CE3AAE"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 xml:space="preserve">вміння використовувати сервіси </w:t>
            </w:r>
            <w:r w:rsidR="00AA1FE9">
              <w:rPr>
                <w:sz w:val="24"/>
                <w:szCs w:val="24"/>
              </w:rPr>
              <w:t>мережі "</w:t>
            </w:r>
            <w:r w:rsidR="00AA1FE9" w:rsidRPr="006D4463">
              <w:rPr>
                <w:sz w:val="24"/>
                <w:szCs w:val="24"/>
              </w:rPr>
              <w:t>Інтернет</w:t>
            </w:r>
            <w:r w:rsidR="00AA1FE9">
              <w:rPr>
                <w:sz w:val="24"/>
                <w:szCs w:val="24"/>
              </w:rPr>
              <w:t>"</w:t>
            </w:r>
            <w:r w:rsidRPr="006D4463">
              <w:rPr>
                <w:sz w:val="24"/>
                <w:szCs w:val="24"/>
              </w:rPr>
              <w:t xml:space="preserve">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3F89B5A7" w14:textId="77777777" w:rsidR="00CE3AAE" w:rsidRPr="006D4463" w:rsidRDefault="00CE3AAE"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10A955F" w14:textId="77777777" w:rsidR="00CE3AAE" w:rsidRPr="006D4463" w:rsidRDefault="00CE3AAE"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 xml:space="preserve">здатність уникати небезпек </w:t>
            </w:r>
            <w:r w:rsidR="005C36AC" w:rsidRPr="006D4463">
              <w:rPr>
                <w:sz w:val="24"/>
                <w:szCs w:val="24"/>
              </w:rPr>
              <w:t>у</w:t>
            </w:r>
            <w:r w:rsidRPr="006D4463">
              <w:rPr>
                <w:sz w:val="24"/>
                <w:szCs w:val="24"/>
              </w:rPr>
              <w:t xml:space="preserve"> цифровому середовищі, захищати особисті та конфіденційні дані;</w:t>
            </w:r>
          </w:p>
          <w:p w14:paraId="2E111EDA" w14:textId="77777777" w:rsidR="00AA1FE9" w:rsidRDefault="00CE3AAE" w:rsidP="00EC1CE7">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w:t>
            </w:r>
            <w:r w:rsidRPr="006D4463">
              <w:rPr>
                <w:sz w:val="24"/>
                <w:szCs w:val="24"/>
              </w:rPr>
              <w:lastRenderedPageBreak/>
              <w:t>обов</w:t>
            </w:r>
            <w:r w:rsidR="00B16C5F" w:rsidRPr="006D4463">
              <w:rPr>
                <w:sz w:val="24"/>
                <w:szCs w:val="24"/>
              </w:rPr>
              <w:t>’</w:t>
            </w:r>
            <w:r w:rsidRPr="006D4463">
              <w:rPr>
                <w:sz w:val="24"/>
                <w:szCs w:val="24"/>
              </w:rPr>
              <w:t xml:space="preserve">язків; </w:t>
            </w:r>
          </w:p>
          <w:p w14:paraId="61D953A8" w14:textId="77777777" w:rsidR="006C6382" w:rsidRPr="006D4463" w:rsidRDefault="00CE3AAE" w:rsidP="00AA1FE9">
            <w:pPr>
              <w:widowControl w:val="0"/>
              <w:pBdr>
                <w:top w:val="nil"/>
                <w:left w:val="nil"/>
                <w:bottom w:val="nil"/>
                <w:right w:val="nil"/>
                <w:between w:val="nil"/>
              </w:pBdr>
              <w:shd w:val="clear" w:color="auto" w:fill="FFFFFF"/>
              <w:tabs>
                <w:tab w:val="left" w:pos="269"/>
              </w:tabs>
              <w:jc w:val="both"/>
              <w:rPr>
                <w:sz w:val="24"/>
                <w:szCs w:val="24"/>
              </w:rPr>
            </w:pPr>
            <w:r w:rsidRPr="006D4463">
              <w:rPr>
                <w:sz w:val="24"/>
                <w:szCs w:val="24"/>
              </w:rPr>
              <w:t>вміння використовувати спільні онлайн</w:t>
            </w:r>
            <w:r w:rsidR="00AA1FE9">
              <w:rPr>
                <w:sz w:val="24"/>
                <w:szCs w:val="24"/>
              </w:rPr>
              <w:t>-</w:t>
            </w:r>
            <w:r w:rsidRPr="006D4463">
              <w:rPr>
                <w:sz w:val="24"/>
                <w:szCs w:val="24"/>
              </w:rPr>
              <w:t xml:space="preserve">календарі, сервіси для підготовки та спільного редагування документів, </w:t>
            </w:r>
            <w:r w:rsidR="005C36AC" w:rsidRPr="006D4463">
              <w:rPr>
                <w:sz w:val="24"/>
                <w:szCs w:val="24"/>
              </w:rPr>
              <w:t>уміння</w:t>
            </w:r>
            <w:r w:rsidRPr="006D4463">
              <w:rPr>
                <w:sz w:val="24"/>
                <w:szCs w:val="24"/>
              </w:rPr>
              <w:t xml:space="preserve"> користуватис</w:t>
            </w:r>
            <w:r w:rsidR="00AA1FE9">
              <w:rPr>
                <w:sz w:val="24"/>
                <w:szCs w:val="24"/>
              </w:rPr>
              <w:t>я</w:t>
            </w:r>
            <w:r w:rsidRPr="006D4463">
              <w:rPr>
                <w:sz w:val="24"/>
                <w:szCs w:val="24"/>
              </w:rPr>
              <w:t xml:space="preserve"> кваліфікованим електронним підписом (КЕП)</w:t>
            </w:r>
          </w:p>
        </w:tc>
      </w:tr>
      <w:tr w:rsidR="006C6382" w:rsidRPr="006D4463" w14:paraId="7332FC22" w14:textId="77777777" w:rsidTr="008C47D6">
        <w:tc>
          <w:tcPr>
            <w:tcW w:w="115" w:type="pct"/>
            <w:tcBorders>
              <w:top w:val="single" w:sz="4" w:space="0" w:color="auto"/>
              <w:left w:val="single" w:sz="4" w:space="0" w:color="auto"/>
              <w:bottom w:val="single" w:sz="4" w:space="0" w:color="auto"/>
              <w:right w:val="single" w:sz="4" w:space="0" w:color="auto"/>
            </w:tcBorders>
            <w:hideMark/>
          </w:tcPr>
          <w:p w14:paraId="50752E0D" w14:textId="77777777" w:rsidR="006C6382" w:rsidRPr="006D4463" w:rsidRDefault="006C6382" w:rsidP="00EC1CE7">
            <w:pPr>
              <w:widowControl w:val="0"/>
              <w:jc w:val="center"/>
              <w:rPr>
                <w:sz w:val="24"/>
                <w:szCs w:val="24"/>
                <w:lang w:eastAsia="uk-UA"/>
              </w:rPr>
            </w:pPr>
            <w:r w:rsidRPr="006D4463">
              <w:rPr>
                <w:sz w:val="24"/>
                <w:szCs w:val="24"/>
                <w:lang w:eastAsia="uk-UA"/>
              </w:rPr>
              <w:lastRenderedPageBreak/>
              <w:t>3</w:t>
            </w:r>
          </w:p>
        </w:tc>
        <w:tc>
          <w:tcPr>
            <w:tcW w:w="1123" w:type="pct"/>
            <w:tcBorders>
              <w:top w:val="single" w:sz="4" w:space="0" w:color="auto"/>
              <w:left w:val="single" w:sz="4" w:space="0" w:color="auto"/>
              <w:bottom w:val="single" w:sz="4" w:space="0" w:color="auto"/>
              <w:right w:val="single" w:sz="4" w:space="0" w:color="auto"/>
            </w:tcBorders>
            <w:hideMark/>
          </w:tcPr>
          <w:p w14:paraId="3A749B83" w14:textId="77777777" w:rsidR="006C6382" w:rsidRPr="006D4463" w:rsidRDefault="006C6382" w:rsidP="00EC1CE7">
            <w:pPr>
              <w:widowControl w:val="0"/>
              <w:spacing w:after="100" w:line="276" w:lineRule="auto"/>
              <w:rPr>
                <w:sz w:val="24"/>
                <w:szCs w:val="24"/>
              </w:rPr>
            </w:pPr>
            <w:r w:rsidRPr="006D4463">
              <w:rPr>
                <w:sz w:val="24"/>
                <w:szCs w:val="24"/>
              </w:rPr>
              <w:t>Відповідальність</w:t>
            </w:r>
          </w:p>
        </w:tc>
        <w:tc>
          <w:tcPr>
            <w:tcW w:w="3762" w:type="pct"/>
            <w:tcBorders>
              <w:top w:val="single" w:sz="4" w:space="0" w:color="auto"/>
              <w:left w:val="single" w:sz="4" w:space="0" w:color="auto"/>
              <w:bottom w:val="single" w:sz="4" w:space="0" w:color="auto"/>
              <w:right w:val="single" w:sz="4" w:space="0" w:color="auto"/>
            </w:tcBorders>
          </w:tcPr>
          <w:p w14:paraId="267ED4EC" w14:textId="77777777" w:rsidR="006C6382" w:rsidRPr="006D4463" w:rsidRDefault="006C6382" w:rsidP="00EC1CE7">
            <w:pPr>
              <w:widowControl w:val="0"/>
              <w:jc w:val="both"/>
              <w:rPr>
                <w:sz w:val="24"/>
                <w:szCs w:val="24"/>
              </w:rPr>
            </w:pPr>
            <w:r w:rsidRPr="006D4463">
              <w:rPr>
                <w:sz w:val="24"/>
                <w:szCs w:val="24"/>
              </w:rPr>
              <w:t>усвідомлення важливості якісного виконання своїх посадових обов</w:t>
            </w:r>
            <w:r w:rsidR="00B16C5F" w:rsidRPr="006D4463">
              <w:rPr>
                <w:sz w:val="24"/>
                <w:szCs w:val="24"/>
              </w:rPr>
              <w:t>’</w:t>
            </w:r>
            <w:r w:rsidRPr="006D4463">
              <w:rPr>
                <w:sz w:val="24"/>
                <w:szCs w:val="24"/>
              </w:rPr>
              <w:t xml:space="preserve">язків </w:t>
            </w:r>
            <w:r w:rsidR="00AA1FE9">
              <w:rPr>
                <w:sz w:val="24"/>
                <w:szCs w:val="24"/>
              </w:rPr>
              <w:t>і</w:t>
            </w:r>
            <w:r w:rsidRPr="006D4463">
              <w:rPr>
                <w:sz w:val="24"/>
                <w:szCs w:val="24"/>
              </w:rPr>
              <w:t>з дотриманням строків та встановлених процедур;</w:t>
            </w:r>
          </w:p>
          <w:p w14:paraId="6ABB1D86" w14:textId="77777777" w:rsidR="006C6382" w:rsidRPr="006D4463" w:rsidRDefault="006C6382" w:rsidP="00EC1CE7">
            <w:pPr>
              <w:widowControl w:val="0"/>
              <w:jc w:val="both"/>
              <w:rPr>
                <w:sz w:val="24"/>
                <w:szCs w:val="24"/>
              </w:rPr>
            </w:pPr>
            <w:r w:rsidRPr="006D4463">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27689BF0" w14:textId="77777777" w:rsidR="006C6382" w:rsidRPr="006D4463" w:rsidRDefault="006C6382" w:rsidP="00EC1CE7">
            <w:pPr>
              <w:widowControl w:val="0"/>
              <w:ind w:right="272"/>
              <w:jc w:val="both"/>
              <w:rPr>
                <w:sz w:val="24"/>
                <w:szCs w:val="24"/>
              </w:rPr>
            </w:pPr>
            <w:r w:rsidRPr="006D4463">
              <w:rPr>
                <w:sz w:val="24"/>
                <w:szCs w:val="24"/>
              </w:rPr>
              <w:t>здатність брати на себе зобов</w:t>
            </w:r>
            <w:r w:rsidR="00B16C5F" w:rsidRPr="006D4463">
              <w:rPr>
                <w:sz w:val="24"/>
                <w:szCs w:val="24"/>
              </w:rPr>
              <w:t>’</w:t>
            </w:r>
            <w:r w:rsidRPr="006D4463">
              <w:rPr>
                <w:sz w:val="24"/>
                <w:szCs w:val="24"/>
              </w:rPr>
              <w:t>язання, чітко їх дотримуватись і виконувати</w:t>
            </w:r>
          </w:p>
        </w:tc>
      </w:tr>
      <w:tr w:rsidR="006C6382" w:rsidRPr="006D4463" w14:paraId="3A16BBD1" w14:textId="77777777" w:rsidTr="008C47D6">
        <w:tc>
          <w:tcPr>
            <w:tcW w:w="5000" w:type="pct"/>
            <w:gridSpan w:val="3"/>
            <w:tcBorders>
              <w:top w:val="single" w:sz="4" w:space="0" w:color="auto"/>
              <w:left w:val="single" w:sz="4" w:space="0" w:color="auto"/>
              <w:bottom w:val="single" w:sz="4" w:space="0" w:color="auto"/>
              <w:right w:val="single" w:sz="4" w:space="0" w:color="auto"/>
            </w:tcBorders>
            <w:hideMark/>
          </w:tcPr>
          <w:p w14:paraId="05FF9C2A" w14:textId="77777777" w:rsidR="006C6382" w:rsidRPr="006D4463" w:rsidRDefault="006C6382" w:rsidP="00EC1CE7">
            <w:pPr>
              <w:widowControl w:val="0"/>
              <w:jc w:val="center"/>
              <w:rPr>
                <w:sz w:val="24"/>
                <w:szCs w:val="24"/>
                <w:lang w:eastAsia="uk-UA"/>
              </w:rPr>
            </w:pPr>
            <w:r w:rsidRPr="006D4463">
              <w:rPr>
                <w:sz w:val="24"/>
                <w:szCs w:val="24"/>
                <w:lang w:eastAsia="uk-UA"/>
              </w:rPr>
              <w:t>Професійні знання</w:t>
            </w:r>
          </w:p>
        </w:tc>
      </w:tr>
      <w:tr w:rsidR="006C6382" w:rsidRPr="006D4463" w14:paraId="26ECDF81" w14:textId="77777777" w:rsidTr="008C47D6">
        <w:tc>
          <w:tcPr>
            <w:tcW w:w="1238" w:type="pct"/>
            <w:gridSpan w:val="2"/>
            <w:tcBorders>
              <w:top w:val="single" w:sz="4" w:space="0" w:color="auto"/>
              <w:left w:val="single" w:sz="4" w:space="0" w:color="auto"/>
              <w:bottom w:val="single" w:sz="4" w:space="0" w:color="auto"/>
              <w:right w:val="single" w:sz="4" w:space="0" w:color="auto"/>
            </w:tcBorders>
            <w:hideMark/>
          </w:tcPr>
          <w:p w14:paraId="1530227C" w14:textId="77777777" w:rsidR="006C6382" w:rsidRPr="006D4463" w:rsidRDefault="006C6382" w:rsidP="00EC1CE7">
            <w:pPr>
              <w:widowControl w:val="0"/>
              <w:jc w:val="center"/>
              <w:rPr>
                <w:sz w:val="24"/>
                <w:szCs w:val="24"/>
                <w:lang w:eastAsia="uk-UA"/>
              </w:rPr>
            </w:pPr>
            <w:r w:rsidRPr="006D4463">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72A7B58D" w14:textId="77777777" w:rsidR="006C6382" w:rsidRPr="006D4463" w:rsidRDefault="006C6382" w:rsidP="00EC1CE7">
            <w:pPr>
              <w:widowControl w:val="0"/>
              <w:jc w:val="center"/>
              <w:rPr>
                <w:sz w:val="24"/>
                <w:szCs w:val="24"/>
                <w:lang w:eastAsia="uk-UA"/>
              </w:rPr>
            </w:pPr>
            <w:r w:rsidRPr="006D4463">
              <w:rPr>
                <w:sz w:val="24"/>
                <w:szCs w:val="24"/>
                <w:lang w:eastAsia="uk-UA"/>
              </w:rPr>
              <w:t>Компоненти вимоги</w:t>
            </w:r>
          </w:p>
        </w:tc>
      </w:tr>
      <w:tr w:rsidR="006C6382" w:rsidRPr="006D4463" w14:paraId="3478C590" w14:textId="77777777" w:rsidTr="008C47D6">
        <w:trPr>
          <w:trHeight w:val="1649"/>
        </w:trPr>
        <w:tc>
          <w:tcPr>
            <w:tcW w:w="115" w:type="pct"/>
            <w:tcBorders>
              <w:top w:val="single" w:sz="4" w:space="0" w:color="auto"/>
              <w:left w:val="single" w:sz="4" w:space="0" w:color="auto"/>
              <w:right w:val="single" w:sz="4" w:space="0" w:color="auto"/>
            </w:tcBorders>
            <w:hideMark/>
          </w:tcPr>
          <w:p w14:paraId="68472650" w14:textId="77777777" w:rsidR="006C6382" w:rsidRPr="006D4463" w:rsidRDefault="006C6382" w:rsidP="00EC1CE7">
            <w:pPr>
              <w:widowControl w:val="0"/>
              <w:jc w:val="center"/>
              <w:rPr>
                <w:sz w:val="24"/>
                <w:szCs w:val="24"/>
                <w:lang w:eastAsia="uk-UA"/>
              </w:rPr>
            </w:pPr>
            <w:r w:rsidRPr="006D4463">
              <w:rPr>
                <w:sz w:val="24"/>
                <w:szCs w:val="24"/>
                <w:lang w:eastAsia="uk-UA"/>
              </w:rPr>
              <w:t>1</w:t>
            </w:r>
          </w:p>
        </w:tc>
        <w:tc>
          <w:tcPr>
            <w:tcW w:w="1123" w:type="pct"/>
            <w:tcBorders>
              <w:top w:val="single" w:sz="4" w:space="0" w:color="auto"/>
              <w:left w:val="single" w:sz="4" w:space="0" w:color="auto"/>
              <w:right w:val="single" w:sz="4" w:space="0" w:color="auto"/>
            </w:tcBorders>
            <w:hideMark/>
          </w:tcPr>
          <w:p w14:paraId="0C95ABB9" w14:textId="77777777" w:rsidR="006C6382" w:rsidRPr="006D4463" w:rsidRDefault="006C6382" w:rsidP="00EC1CE7">
            <w:pPr>
              <w:widowControl w:val="0"/>
              <w:rPr>
                <w:sz w:val="24"/>
                <w:szCs w:val="24"/>
                <w:lang w:eastAsia="uk-UA"/>
              </w:rPr>
            </w:pPr>
            <w:r w:rsidRPr="006D4463">
              <w:rPr>
                <w:sz w:val="24"/>
                <w:szCs w:val="24"/>
                <w:lang w:eastAsia="uk-UA"/>
              </w:rPr>
              <w:t>Знання законодавства</w:t>
            </w:r>
          </w:p>
        </w:tc>
        <w:tc>
          <w:tcPr>
            <w:tcW w:w="3762" w:type="pct"/>
            <w:tcBorders>
              <w:top w:val="single" w:sz="4" w:space="0" w:color="auto"/>
              <w:left w:val="single" w:sz="4" w:space="0" w:color="auto"/>
              <w:right w:val="single" w:sz="4" w:space="0" w:color="auto"/>
            </w:tcBorders>
            <w:hideMark/>
          </w:tcPr>
          <w:p w14:paraId="64E997D2" w14:textId="77777777" w:rsidR="006C6382" w:rsidRPr="006D4463" w:rsidRDefault="006C6382" w:rsidP="00EC1CE7">
            <w:pPr>
              <w:widowControl w:val="0"/>
              <w:rPr>
                <w:sz w:val="24"/>
                <w:szCs w:val="24"/>
                <w:lang w:eastAsia="uk-UA"/>
              </w:rPr>
            </w:pPr>
            <w:r w:rsidRPr="006D4463">
              <w:rPr>
                <w:sz w:val="24"/>
                <w:szCs w:val="24"/>
                <w:lang w:eastAsia="uk-UA"/>
              </w:rPr>
              <w:t>Конституція України;</w:t>
            </w:r>
          </w:p>
          <w:p w14:paraId="7072354B" w14:textId="77777777" w:rsidR="006C6382" w:rsidRPr="006D4463" w:rsidRDefault="006C6382" w:rsidP="00EC1CE7">
            <w:pPr>
              <w:widowControl w:val="0"/>
              <w:rPr>
                <w:sz w:val="24"/>
                <w:szCs w:val="24"/>
                <w:lang w:eastAsia="uk-UA"/>
              </w:rPr>
            </w:pPr>
            <w:r w:rsidRPr="006D4463">
              <w:rPr>
                <w:sz w:val="24"/>
                <w:szCs w:val="24"/>
                <w:lang w:eastAsia="uk-UA"/>
              </w:rPr>
              <w:t>Закон України "Про державну службу";</w:t>
            </w:r>
          </w:p>
          <w:p w14:paraId="68736E90" w14:textId="77777777" w:rsidR="006C6382" w:rsidRPr="006D4463" w:rsidRDefault="006C6382" w:rsidP="00EC1CE7">
            <w:pPr>
              <w:widowControl w:val="0"/>
              <w:rPr>
                <w:sz w:val="24"/>
                <w:szCs w:val="24"/>
                <w:lang w:eastAsia="uk-UA"/>
              </w:rPr>
            </w:pPr>
            <w:r w:rsidRPr="006D4463">
              <w:rPr>
                <w:sz w:val="24"/>
                <w:szCs w:val="24"/>
                <w:lang w:eastAsia="uk-UA"/>
              </w:rPr>
              <w:t xml:space="preserve">Закон України "Про запобігання корупції"; </w:t>
            </w:r>
          </w:p>
          <w:p w14:paraId="2F656EF1" w14:textId="77777777" w:rsidR="006C6382" w:rsidRPr="006D4463" w:rsidRDefault="006C6382" w:rsidP="00EC1CE7">
            <w:pPr>
              <w:widowControl w:val="0"/>
              <w:rPr>
                <w:sz w:val="24"/>
                <w:szCs w:val="24"/>
                <w:lang w:eastAsia="uk-UA"/>
              </w:rPr>
            </w:pPr>
            <w:r w:rsidRPr="006D4463">
              <w:rPr>
                <w:sz w:val="24"/>
                <w:szCs w:val="24"/>
                <w:lang w:eastAsia="uk-UA"/>
              </w:rPr>
              <w:t>Виборчий кодекс України;</w:t>
            </w:r>
          </w:p>
          <w:p w14:paraId="615DEB37" w14:textId="77777777" w:rsidR="006C6382" w:rsidRPr="006D4463" w:rsidRDefault="006C6382" w:rsidP="00EC1CE7">
            <w:pPr>
              <w:widowControl w:val="0"/>
              <w:rPr>
                <w:sz w:val="24"/>
                <w:szCs w:val="24"/>
                <w:lang w:eastAsia="uk-UA"/>
              </w:rPr>
            </w:pPr>
            <w:r w:rsidRPr="006D4463">
              <w:rPr>
                <w:sz w:val="24"/>
                <w:szCs w:val="24"/>
                <w:lang w:eastAsia="uk-UA"/>
              </w:rPr>
              <w:t>Закон України "Про Центральну виборчу комісію";</w:t>
            </w:r>
          </w:p>
          <w:p w14:paraId="6B158AC0" w14:textId="77777777" w:rsidR="006C6382" w:rsidRPr="006D4463" w:rsidRDefault="006C6382" w:rsidP="00EC1CE7">
            <w:pPr>
              <w:widowControl w:val="0"/>
              <w:rPr>
                <w:sz w:val="24"/>
                <w:szCs w:val="24"/>
                <w:lang w:eastAsia="uk-UA"/>
              </w:rPr>
            </w:pPr>
            <w:r w:rsidRPr="006D4463">
              <w:rPr>
                <w:sz w:val="24"/>
                <w:szCs w:val="24"/>
                <w:lang w:eastAsia="uk-UA"/>
              </w:rPr>
              <w:t>інше законодавство</w:t>
            </w:r>
          </w:p>
        </w:tc>
      </w:tr>
    </w:tbl>
    <w:p w14:paraId="183FE8AD" w14:textId="77777777" w:rsidR="00184B01" w:rsidRPr="006D4463" w:rsidRDefault="00184B01" w:rsidP="00AD30AC">
      <w:pPr>
        <w:widowControl w:val="0"/>
        <w:ind w:left="11340"/>
        <w:jc w:val="center"/>
        <w:rPr>
          <w:b/>
          <w:bCs/>
          <w:szCs w:val="28"/>
          <w:lang w:eastAsia="uk-UA"/>
        </w:rPr>
      </w:pPr>
    </w:p>
    <w:sectPr w:rsidR="00184B01" w:rsidRPr="006D4463" w:rsidSect="00B21BAB">
      <w:headerReference w:type="default" r:id="rId8"/>
      <w:footerReference w:type="even" r:id="rId9"/>
      <w:footerReference w:type="first" r:id="rId10"/>
      <w:pgSz w:w="16838" w:h="11906" w:orient="landscape" w:code="9"/>
      <w:pgMar w:top="1134" w:right="851" w:bottom="567" w:left="851" w:header="56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F866" w14:textId="77777777" w:rsidR="00FC4AFB" w:rsidRDefault="00FC4AFB" w:rsidP="00BE5EE5">
      <w:r>
        <w:separator/>
      </w:r>
    </w:p>
  </w:endnote>
  <w:endnote w:type="continuationSeparator" w:id="0">
    <w:p w14:paraId="3FCA9F8B" w14:textId="77777777" w:rsidR="00FC4AFB" w:rsidRDefault="00FC4AFB"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7E76" w14:textId="77777777" w:rsidR="00E5703A" w:rsidRDefault="00E5703A"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545F1" w14:textId="77777777" w:rsidR="00E5703A" w:rsidRDefault="00E5703A" w:rsidP="00CB416E">
    <w:pPr>
      <w:pStyle w:val="Footer"/>
      <w:rPr>
        <w:rStyle w:val="PageNumber"/>
      </w:rPr>
    </w:pPr>
  </w:p>
  <w:p w14:paraId="1F38F68F" w14:textId="77777777" w:rsidR="00E5703A" w:rsidRDefault="00E5703A" w:rsidP="00CB416E">
    <w:pPr>
      <w:pStyle w:val="Footer"/>
    </w:pPr>
  </w:p>
  <w:p w14:paraId="675794C7" w14:textId="77777777" w:rsidR="00E5703A" w:rsidRDefault="00E5703A"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F54C" w14:textId="77777777" w:rsidR="00E5703A" w:rsidRDefault="00E5703A" w:rsidP="00CB416E">
    <w:pPr>
      <w:pStyle w:val="Footer"/>
    </w:pPr>
    <w:r>
      <w:rPr>
        <w:noProof/>
      </w:rPr>
      <w:fldChar w:fldCharType="begin"/>
    </w:r>
    <w:r>
      <w:rPr>
        <w:noProof/>
      </w:rPr>
      <w:instrText xml:space="preserve"> FILENAME  \* MERGEFORMAT </w:instrText>
    </w:r>
    <w:r>
      <w:rPr>
        <w:noProof/>
      </w:rPr>
      <w:fldChar w:fldCharType="separate"/>
    </w:r>
    <w:r w:rsidR="008F473D">
      <w:rPr>
        <w:noProof/>
      </w:rPr>
      <w:t>2012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ADC5" w14:textId="77777777" w:rsidR="00FC4AFB" w:rsidRDefault="00FC4AFB" w:rsidP="00BE5EE5">
      <w:r>
        <w:separator/>
      </w:r>
    </w:p>
  </w:footnote>
  <w:footnote w:type="continuationSeparator" w:id="0">
    <w:p w14:paraId="180DA683" w14:textId="77777777" w:rsidR="00FC4AFB" w:rsidRDefault="00FC4AFB"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742D" w14:textId="77777777" w:rsidR="00C2726A" w:rsidRDefault="00C2726A" w:rsidP="00C27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B49">
      <w:rPr>
        <w:rStyle w:val="PageNumber"/>
        <w:noProof/>
      </w:rPr>
      <w:t>14</w:t>
    </w:r>
    <w:r>
      <w:rPr>
        <w:rStyle w:val="PageNumber"/>
      </w:rPr>
      <w:fldChar w:fldCharType="end"/>
    </w:r>
  </w:p>
  <w:p w14:paraId="7E1388DB" w14:textId="77777777" w:rsidR="00E5703A" w:rsidRPr="00C2726A" w:rsidRDefault="00E5703A" w:rsidP="007E1961">
    <w:pPr>
      <w:pStyle w:val="Header"/>
      <w:tabs>
        <w:tab w:val="left" w:pos="70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1B2B"/>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3106AC"/>
    <w:multiLevelType w:val="hybridMultilevel"/>
    <w:tmpl w:val="DFF0879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0A1456B0"/>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52972DF"/>
    <w:multiLevelType w:val="hybridMultilevel"/>
    <w:tmpl w:val="3CC4BC4E"/>
    <w:lvl w:ilvl="0" w:tplc="04626D52">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7B81B7B"/>
    <w:multiLevelType w:val="hybridMultilevel"/>
    <w:tmpl w:val="F992055C"/>
    <w:lvl w:ilvl="0" w:tplc="04626D52">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8524075"/>
    <w:multiLevelType w:val="hybridMultilevel"/>
    <w:tmpl w:val="F314EAF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196C0B5E"/>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21"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352F1C5B"/>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6" w15:restartNumberingAfterBreak="0">
    <w:nsid w:val="3B171549"/>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41B211BF"/>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9" w15:restartNumberingAfterBreak="0">
    <w:nsid w:val="42BF523C"/>
    <w:multiLevelType w:val="hybridMultilevel"/>
    <w:tmpl w:val="F6F80DB8"/>
    <w:lvl w:ilvl="0" w:tplc="D53E5C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44B92740"/>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32" w15:restartNumberingAfterBreak="0">
    <w:nsid w:val="49225880"/>
    <w:multiLevelType w:val="singleLevel"/>
    <w:tmpl w:val="3FF4D874"/>
    <w:lvl w:ilvl="0">
      <w:start w:val="1"/>
      <w:numFmt w:val="decimal"/>
      <w:pStyle w:val="4"/>
      <w:lvlText w:val="%1."/>
      <w:lvlJc w:val="left"/>
      <w:pPr>
        <w:tabs>
          <w:tab w:val="num" w:pos="1080"/>
        </w:tabs>
        <w:ind w:left="0" w:firstLine="720"/>
      </w:pPr>
    </w:lvl>
  </w:abstractNum>
  <w:abstractNum w:abstractNumId="33"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4" w15:restartNumberingAfterBreak="0">
    <w:nsid w:val="57F93C01"/>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5C3A57A1"/>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7" w15:restartNumberingAfterBreak="0">
    <w:nsid w:val="5EDF5FFA"/>
    <w:multiLevelType w:val="hybridMultilevel"/>
    <w:tmpl w:val="A1A6E302"/>
    <w:lvl w:ilvl="0" w:tplc="B0D0A03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5EB0829"/>
    <w:multiLevelType w:val="hybridMultilevel"/>
    <w:tmpl w:val="8374692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0" w15:restartNumberingAfterBreak="0">
    <w:nsid w:val="77D57F24"/>
    <w:multiLevelType w:val="singleLevel"/>
    <w:tmpl w:val="F08E144E"/>
    <w:lvl w:ilvl="0">
      <w:start w:val="1"/>
      <w:numFmt w:val="decimal"/>
      <w:pStyle w:val="ListNumber"/>
      <w:lvlText w:val="%1)"/>
      <w:lvlJc w:val="left"/>
      <w:pPr>
        <w:tabs>
          <w:tab w:val="num" w:pos="1080"/>
        </w:tabs>
        <w:ind w:left="1021" w:hanging="301"/>
      </w:pPr>
    </w:lvl>
  </w:abstractNum>
  <w:num w:numId="1" w16cid:durableId="1564832247">
    <w:abstractNumId w:val="38"/>
  </w:num>
  <w:num w:numId="2" w16cid:durableId="1386105020">
    <w:abstractNumId w:val="23"/>
  </w:num>
  <w:num w:numId="3" w16cid:durableId="492911629">
    <w:abstractNumId w:val="12"/>
  </w:num>
  <w:num w:numId="4" w16cid:durableId="288510717">
    <w:abstractNumId w:val="31"/>
  </w:num>
  <w:num w:numId="5" w16cid:durableId="1962804457">
    <w:abstractNumId w:val="20"/>
  </w:num>
  <w:num w:numId="6" w16cid:durableId="561257366">
    <w:abstractNumId w:val="8"/>
  </w:num>
  <w:num w:numId="7" w16cid:durableId="2124418122">
    <w:abstractNumId w:val="8"/>
  </w:num>
  <w:num w:numId="8" w16cid:durableId="512038851">
    <w:abstractNumId w:val="8"/>
  </w:num>
  <w:num w:numId="9" w16cid:durableId="927814526">
    <w:abstractNumId w:val="8"/>
  </w:num>
  <w:num w:numId="10" w16cid:durableId="1231228006">
    <w:abstractNumId w:val="8"/>
  </w:num>
  <w:num w:numId="11" w16cid:durableId="1677073498">
    <w:abstractNumId w:val="33"/>
  </w:num>
  <w:num w:numId="12" w16cid:durableId="1735162045">
    <w:abstractNumId w:val="32"/>
  </w:num>
  <w:num w:numId="13" w16cid:durableId="779762823">
    <w:abstractNumId w:val="40"/>
  </w:num>
  <w:num w:numId="14" w16cid:durableId="1404907127">
    <w:abstractNumId w:val="28"/>
  </w:num>
  <w:num w:numId="15" w16cid:durableId="1063526549">
    <w:abstractNumId w:val="40"/>
  </w:num>
  <w:num w:numId="16" w16cid:durableId="783112497">
    <w:abstractNumId w:val="40"/>
  </w:num>
  <w:num w:numId="17" w16cid:durableId="1887334436">
    <w:abstractNumId w:val="9"/>
  </w:num>
  <w:num w:numId="18" w16cid:durableId="1743063096">
    <w:abstractNumId w:val="7"/>
  </w:num>
  <w:num w:numId="19" w16cid:durableId="134495671">
    <w:abstractNumId w:val="6"/>
  </w:num>
  <w:num w:numId="20" w16cid:durableId="1590771166">
    <w:abstractNumId w:val="5"/>
  </w:num>
  <w:num w:numId="21" w16cid:durableId="782773537">
    <w:abstractNumId w:val="4"/>
  </w:num>
  <w:num w:numId="22" w16cid:durableId="1952977252">
    <w:abstractNumId w:val="3"/>
  </w:num>
  <w:num w:numId="23" w16cid:durableId="1663583551">
    <w:abstractNumId w:val="2"/>
  </w:num>
  <w:num w:numId="24" w16cid:durableId="1049450891">
    <w:abstractNumId w:val="1"/>
  </w:num>
  <w:num w:numId="25" w16cid:durableId="1713846700">
    <w:abstractNumId w:val="0"/>
  </w:num>
  <w:num w:numId="26" w16cid:durableId="754739632">
    <w:abstractNumId w:val="22"/>
  </w:num>
  <w:num w:numId="27" w16cid:durableId="1591306243">
    <w:abstractNumId w:val="14"/>
  </w:num>
  <w:num w:numId="28" w16cid:durableId="12532826">
    <w:abstractNumId w:val="35"/>
  </w:num>
  <w:num w:numId="29" w16cid:durableId="2056880106">
    <w:abstractNumId w:val="25"/>
  </w:num>
  <w:num w:numId="30" w16cid:durableId="2071343399">
    <w:abstractNumId w:val="21"/>
  </w:num>
  <w:num w:numId="31" w16cid:durableId="1685088715">
    <w:abstractNumId w:val="24"/>
  </w:num>
  <w:num w:numId="32" w16cid:durableId="1495535704">
    <w:abstractNumId w:val="29"/>
  </w:num>
  <w:num w:numId="33" w16cid:durableId="836265739">
    <w:abstractNumId w:val="34"/>
  </w:num>
  <w:num w:numId="34" w16cid:durableId="1323923891">
    <w:abstractNumId w:val="18"/>
  </w:num>
  <w:num w:numId="35" w16cid:durableId="322272017">
    <w:abstractNumId w:val="27"/>
  </w:num>
  <w:num w:numId="36" w16cid:durableId="280957245">
    <w:abstractNumId w:val="13"/>
  </w:num>
  <w:num w:numId="37" w16cid:durableId="19431100">
    <w:abstractNumId w:val="19"/>
  </w:num>
  <w:num w:numId="38" w16cid:durableId="1243370673">
    <w:abstractNumId w:val="39"/>
  </w:num>
  <w:num w:numId="39" w16cid:durableId="1263758593">
    <w:abstractNumId w:val="10"/>
  </w:num>
  <w:num w:numId="40" w16cid:durableId="26877323">
    <w:abstractNumId w:val="26"/>
  </w:num>
  <w:num w:numId="41" w16cid:durableId="366570490">
    <w:abstractNumId w:val="30"/>
  </w:num>
  <w:num w:numId="42" w16cid:durableId="809977723">
    <w:abstractNumId w:val="17"/>
  </w:num>
  <w:num w:numId="43" w16cid:durableId="1798720299">
    <w:abstractNumId w:val="16"/>
  </w:num>
  <w:num w:numId="44" w16cid:durableId="1928346949">
    <w:abstractNumId w:val="15"/>
  </w:num>
  <w:num w:numId="45" w16cid:durableId="1086924567">
    <w:abstractNumId w:val="36"/>
  </w:num>
  <w:num w:numId="46" w16cid:durableId="1148744909">
    <w:abstractNumId w:val="11"/>
  </w:num>
  <w:num w:numId="47" w16cid:durableId="5609440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88F"/>
    <w:rsid w:val="000063C4"/>
    <w:rsid w:val="000074E4"/>
    <w:rsid w:val="00012836"/>
    <w:rsid w:val="00014D0B"/>
    <w:rsid w:val="000158EC"/>
    <w:rsid w:val="00017C0F"/>
    <w:rsid w:val="00022E70"/>
    <w:rsid w:val="00024741"/>
    <w:rsid w:val="00026370"/>
    <w:rsid w:val="00026448"/>
    <w:rsid w:val="00026D87"/>
    <w:rsid w:val="000311C7"/>
    <w:rsid w:val="000311D9"/>
    <w:rsid w:val="000360FE"/>
    <w:rsid w:val="000379E3"/>
    <w:rsid w:val="00040816"/>
    <w:rsid w:val="0004174A"/>
    <w:rsid w:val="000422A5"/>
    <w:rsid w:val="000424D8"/>
    <w:rsid w:val="000476B6"/>
    <w:rsid w:val="00056364"/>
    <w:rsid w:val="00061D2C"/>
    <w:rsid w:val="000633DE"/>
    <w:rsid w:val="00064D55"/>
    <w:rsid w:val="000701E2"/>
    <w:rsid w:val="00072142"/>
    <w:rsid w:val="0008063F"/>
    <w:rsid w:val="00083AC6"/>
    <w:rsid w:val="00086F31"/>
    <w:rsid w:val="00087947"/>
    <w:rsid w:val="00090909"/>
    <w:rsid w:val="00090E40"/>
    <w:rsid w:val="00091975"/>
    <w:rsid w:val="00092D8A"/>
    <w:rsid w:val="00097185"/>
    <w:rsid w:val="00097A5A"/>
    <w:rsid w:val="000A33F1"/>
    <w:rsid w:val="000A48D1"/>
    <w:rsid w:val="000B108D"/>
    <w:rsid w:val="000B28F5"/>
    <w:rsid w:val="000B4373"/>
    <w:rsid w:val="000C0181"/>
    <w:rsid w:val="000C2DA6"/>
    <w:rsid w:val="000C30DF"/>
    <w:rsid w:val="000C3277"/>
    <w:rsid w:val="000C5CED"/>
    <w:rsid w:val="000C6EB5"/>
    <w:rsid w:val="000C7A25"/>
    <w:rsid w:val="000D3F4E"/>
    <w:rsid w:val="000E3053"/>
    <w:rsid w:val="000E792F"/>
    <w:rsid w:val="000F2AF5"/>
    <w:rsid w:val="000F461A"/>
    <w:rsid w:val="000F5515"/>
    <w:rsid w:val="00102B16"/>
    <w:rsid w:val="00103ADD"/>
    <w:rsid w:val="00106D52"/>
    <w:rsid w:val="0011449F"/>
    <w:rsid w:val="00126E2F"/>
    <w:rsid w:val="0013055F"/>
    <w:rsid w:val="001318C8"/>
    <w:rsid w:val="001322EE"/>
    <w:rsid w:val="0013365E"/>
    <w:rsid w:val="0013425B"/>
    <w:rsid w:val="0013477D"/>
    <w:rsid w:val="00134DFF"/>
    <w:rsid w:val="0013743F"/>
    <w:rsid w:val="001379E3"/>
    <w:rsid w:val="00137FD9"/>
    <w:rsid w:val="0014223E"/>
    <w:rsid w:val="001457B5"/>
    <w:rsid w:val="001529C1"/>
    <w:rsid w:val="00152CA3"/>
    <w:rsid w:val="00153BED"/>
    <w:rsid w:val="001547E5"/>
    <w:rsid w:val="00156D8F"/>
    <w:rsid w:val="00157619"/>
    <w:rsid w:val="00161EF2"/>
    <w:rsid w:val="001642E7"/>
    <w:rsid w:val="00165550"/>
    <w:rsid w:val="0016600A"/>
    <w:rsid w:val="00171C5D"/>
    <w:rsid w:val="00172B8A"/>
    <w:rsid w:val="0017419A"/>
    <w:rsid w:val="00175CA5"/>
    <w:rsid w:val="0017719F"/>
    <w:rsid w:val="00184B01"/>
    <w:rsid w:val="00192168"/>
    <w:rsid w:val="0019423E"/>
    <w:rsid w:val="00194746"/>
    <w:rsid w:val="00194983"/>
    <w:rsid w:val="00196C93"/>
    <w:rsid w:val="001A4747"/>
    <w:rsid w:val="001A6658"/>
    <w:rsid w:val="001A756A"/>
    <w:rsid w:val="001A7A60"/>
    <w:rsid w:val="001B11B4"/>
    <w:rsid w:val="001B1408"/>
    <w:rsid w:val="001B2963"/>
    <w:rsid w:val="001B3F94"/>
    <w:rsid w:val="001B61BC"/>
    <w:rsid w:val="001C21E1"/>
    <w:rsid w:val="001C3952"/>
    <w:rsid w:val="001C3AEA"/>
    <w:rsid w:val="001C5F2F"/>
    <w:rsid w:val="001D0062"/>
    <w:rsid w:val="001D4CEC"/>
    <w:rsid w:val="001D73B9"/>
    <w:rsid w:val="001E31C3"/>
    <w:rsid w:val="001E3909"/>
    <w:rsid w:val="001E4A7E"/>
    <w:rsid w:val="001E6B5F"/>
    <w:rsid w:val="00202AB1"/>
    <w:rsid w:val="002037F1"/>
    <w:rsid w:val="00205F01"/>
    <w:rsid w:val="002078C1"/>
    <w:rsid w:val="00210F0E"/>
    <w:rsid w:val="0021591A"/>
    <w:rsid w:val="002167BC"/>
    <w:rsid w:val="002174DC"/>
    <w:rsid w:val="002218B7"/>
    <w:rsid w:val="00221E18"/>
    <w:rsid w:val="002223EA"/>
    <w:rsid w:val="002257D3"/>
    <w:rsid w:val="002314CC"/>
    <w:rsid w:val="00232669"/>
    <w:rsid w:val="002331F1"/>
    <w:rsid w:val="00234392"/>
    <w:rsid w:val="00243358"/>
    <w:rsid w:val="00243E14"/>
    <w:rsid w:val="002441FA"/>
    <w:rsid w:val="00250B10"/>
    <w:rsid w:val="002566D5"/>
    <w:rsid w:val="00256BC5"/>
    <w:rsid w:val="00263B54"/>
    <w:rsid w:val="002652B5"/>
    <w:rsid w:val="00280AC6"/>
    <w:rsid w:val="00291961"/>
    <w:rsid w:val="00291AE4"/>
    <w:rsid w:val="0029219B"/>
    <w:rsid w:val="00294EF7"/>
    <w:rsid w:val="00295C74"/>
    <w:rsid w:val="002A2F2A"/>
    <w:rsid w:val="002A3020"/>
    <w:rsid w:val="002A3157"/>
    <w:rsid w:val="002B2D11"/>
    <w:rsid w:val="002C0B2A"/>
    <w:rsid w:val="002C246F"/>
    <w:rsid w:val="002D25C8"/>
    <w:rsid w:val="002D4375"/>
    <w:rsid w:val="002D4A28"/>
    <w:rsid w:val="002D51DF"/>
    <w:rsid w:val="002D6875"/>
    <w:rsid w:val="002D730F"/>
    <w:rsid w:val="002E15A7"/>
    <w:rsid w:val="002E1E5E"/>
    <w:rsid w:val="002E29DD"/>
    <w:rsid w:val="002E3665"/>
    <w:rsid w:val="002E7156"/>
    <w:rsid w:val="002E7185"/>
    <w:rsid w:val="002F06B6"/>
    <w:rsid w:val="002F50B1"/>
    <w:rsid w:val="002F52F5"/>
    <w:rsid w:val="003004EA"/>
    <w:rsid w:val="00301D1F"/>
    <w:rsid w:val="00306602"/>
    <w:rsid w:val="00306D29"/>
    <w:rsid w:val="00311FB0"/>
    <w:rsid w:val="00311FB3"/>
    <w:rsid w:val="0031246C"/>
    <w:rsid w:val="00315B33"/>
    <w:rsid w:val="00315B93"/>
    <w:rsid w:val="003162DC"/>
    <w:rsid w:val="0031697D"/>
    <w:rsid w:val="003203D6"/>
    <w:rsid w:val="00320C22"/>
    <w:rsid w:val="00323AE2"/>
    <w:rsid w:val="00326C15"/>
    <w:rsid w:val="00327DF7"/>
    <w:rsid w:val="00331235"/>
    <w:rsid w:val="003378EE"/>
    <w:rsid w:val="0034188F"/>
    <w:rsid w:val="00341B06"/>
    <w:rsid w:val="00345F90"/>
    <w:rsid w:val="00352E77"/>
    <w:rsid w:val="00363C6A"/>
    <w:rsid w:val="00365B10"/>
    <w:rsid w:val="00366874"/>
    <w:rsid w:val="0037192E"/>
    <w:rsid w:val="0038036C"/>
    <w:rsid w:val="00383925"/>
    <w:rsid w:val="003854B0"/>
    <w:rsid w:val="003900E9"/>
    <w:rsid w:val="00391FFA"/>
    <w:rsid w:val="00396104"/>
    <w:rsid w:val="003A044C"/>
    <w:rsid w:val="003A235A"/>
    <w:rsid w:val="003A35A3"/>
    <w:rsid w:val="003B07A1"/>
    <w:rsid w:val="003B5B9D"/>
    <w:rsid w:val="003C0C3C"/>
    <w:rsid w:val="003C3A94"/>
    <w:rsid w:val="003C6476"/>
    <w:rsid w:val="003C7073"/>
    <w:rsid w:val="003D21BC"/>
    <w:rsid w:val="003E1548"/>
    <w:rsid w:val="003E2FEE"/>
    <w:rsid w:val="003E3739"/>
    <w:rsid w:val="003E4783"/>
    <w:rsid w:val="003E50E9"/>
    <w:rsid w:val="003E6153"/>
    <w:rsid w:val="003F16FD"/>
    <w:rsid w:val="003F3841"/>
    <w:rsid w:val="003F4020"/>
    <w:rsid w:val="003F4D0F"/>
    <w:rsid w:val="00402D35"/>
    <w:rsid w:val="0040459C"/>
    <w:rsid w:val="00404B9A"/>
    <w:rsid w:val="00406AB8"/>
    <w:rsid w:val="00406F24"/>
    <w:rsid w:val="00410BD0"/>
    <w:rsid w:val="00412355"/>
    <w:rsid w:val="004248A8"/>
    <w:rsid w:val="0043567E"/>
    <w:rsid w:val="004452D3"/>
    <w:rsid w:val="004455D6"/>
    <w:rsid w:val="00454577"/>
    <w:rsid w:val="00455564"/>
    <w:rsid w:val="00456657"/>
    <w:rsid w:val="004569A8"/>
    <w:rsid w:val="004621B4"/>
    <w:rsid w:val="00462AC1"/>
    <w:rsid w:val="004632F8"/>
    <w:rsid w:val="004709DB"/>
    <w:rsid w:val="00472724"/>
    <w:rsid w:val="00473471"/>
    <w:rsid w:val="00477953"/>
    <w:rsid w:val="0048021C"/>
    <w:rsid w:val="00485644"/>
    <w:rsid w:val="00491F17"/>
    <w:rsid w:val="00493F05"/>
    <w:rsid w:val="004945E8"/>
    <w:rsid w:val="00495F8B"/>
    <w:rsid w:val="0049655B"/>
    <w:rsid w:val="00496DF9"/>
    <w:rsid w:val="004A0561"/>
    <w:rsid w:val="004A2966"/>
    <w:rsid w:val="004B4FC3"/>
    <w:rsid w:val="004C02EC"/>
    <w:rsid w:val="004C0555"/>
    <w:rsid w:val="004C4C6F"/>
    <w:rsid w:val="004C660D"/>
    <w:rsid w:val="004D4ADB"/>
    <w:rsid w:val="004D4FFC"/>
    <w:rsid w:val="004D505D"/>
    <w:rsid w:val="004D7B49"/>
    <w:rsid w:val="004E1EDD"/>
    <w:rsid w:val="004E2C83"/>
    <w:rsid w:val="004E2EE3"/>
    <w:rsid w:val="004E44ED"/>
    <w:rsid w:val="004E4AA0"/>
    <w:rsid w:val="004E4B15"/>
    <w:rsid w:val="004F0066"/>
    <w:rsid w:val="004F03C5"/>
    <w:rsid w:val="004F39CE"/>
    <w:rsid w:val="0050463F"/>
    <w:rsid w:val="00505058"/>
    <w:rsid w:val="00510E50"/>
    <w:rsid w:val="005124D3"/>
    <w:rsid w:val="00513C3A"/>
    <w:rsid w:val="0051468D"/>
    <w:rsid w:val="00514F0E"/>
    <w:rsid w:val="00516591"/>
    <w:rsid w:val="0052279F"/>
    <w:rsid w:val="00524C83"/>
    <w:rsid w:val="00526051"/>
    <w:rsid w:val="005331B3"/>
    <w:rsid w:val="005359CA"/>
    <w:rsid w:val="0054288A"/>
    <w:rsid w:val="00547A58"/>
    <w:rsid w:val="00556795"/>
    <w:rsid w:val="00556BD4"/>
    <w:rsid w:val="005577A3"/>
    <w:rsid w:val="00565615"/>
    <w:rsid w:val="00573822"/>
    <w:rsid w:val="00582987"/>
    <w:rsid w:val="00587EF1"/>
    <w:rsid w:val="005903DF"/>
    <w:rsid w:val="00591530"/>
    <w:rsid w:val="005956B6"/>
    <w:rsid w:val="005A014D"/>
    <w:rsid w:val="005A24A6"/>
    <w:rsid w:val="005A5AC0"/>
    <w:rsid w:val="005A6A64"/>
    <w:rsid w:val="005A6D8A"/>
    <w:rsid w:val="005A7E67"/>
    <w:rsid w:val="005B2DFC"/>
    <w:rsid w:val="005B6E4E"/>
    <w:rsid w:val="005B6E8F"/>
    <w:rsid w:val="005B7113"/>
    <w:rsid w:val="005C021C"/>
    <w:rsid w:val="005C04D9"/>
    <w:rsid w:val="005C2035"/>
    <w:rsid w:val="005C2E75"/>
    <w:rsid w:val="005C36AC"/>
    <w:rsid w:val="005C4B4D"/>
    <w:rsid w:val="005C4C7D"/>
    <w:rsid w:val="005C596D"/>
    <w:rsid w:val="005C5AB5"/>
    <w:rsid w:val="005C6C22"/>
    <w:rsid w:val="005D2BA6"/>
    <w:rsid w:val="005D34C5"/>
    <w:rsid w:val="005D5243"/>
    <w:rsid w:val="005D5988"/>
    <w:rsid w:val="005D62D7"/>
    <w:rsid w:val="005E26E2"/>
    <w:rsid w:val="005E38CA"/>
    <w:rsid w:val="005E4275"/>
    <w:rsid w:val="005F14C4"/>
    <w:rsid w:val="005F424A"/>
    <w:rsid w:val="005F6217"/>
    <w:rsid w:val="0060207F"/>
    <w:rsid w:val="00604B31"/>
    <w:rsid w:val="0060638C"/>
    <w:rsid w:val="006077D9"/>
    <w:rsid w:val="00607F48"/>
    <w:rsid w:val="006118EC"/>
    <w:rsid w:val="00611BDE"/>
    <w:rsid w:val="0061738E"/>
    <w:rsid w:val="00622410"/>
    <w:rsid w:val="00631689"/>
    <w:rsid w:val="006316B3"/>
    <w:rsid w:val="00631888"/>
    <w:rsid w:val="0063274D"/>
    <w:rsid w:val="00632C75"/>
    <w:rsid w:val="0063380A"/>
    <w:rsid w:val="00640242"/>
    <w:rsid w:val="00644AA5"/>
    <w:rsid w:val="00652950"/>
    <w:rsid w:val="00652CAC"/>
    <w:rsid w:val="00654142"/>
    <w:rsid w:val="00656E98"/>
    <w:rsid w:val="006575B3"/>
    <w:rsid w:val="00670320"/>
    <w:rsid w:val="00673D6E"/>
    <w:rsid w:val="00675277"/>
    <w:rsid w:val="006754E9"/>
    <w:rsid w:val="006838B0"/>
    <w:rsid w:val="00684BF9"/>
    <w:rsid w:val="00685173"/>
    <w:rsid w:val="00685CE6"/>
    <w:rsid w:val="006872C2"/>
    <w:rsid w:val="00693828"/>
    <w:rsid w:val="006A009D"/>
    <w:rsid w:val="006A1548"/>
    <w:rsid w:val="006A4887"/>
    <w:rsid w:val="006A6E99"/>
    <w:rsid w:val="006B00A7"/>
    <w:rsid w:val="006C45C2"/>
    <w:rsid w:val="006C6382"/>
    <w:rsid w:val="006C64AE"/>
    <w:rsid w:val="006C6808"/>
    <w:rsid w:val="006D3172"/>
    <w:rsid w:val="006D37CE"/>
    <w:rsid w:val="006D4463"/>
    <w:rsid w:val="006E37B7"/>
    <w:rsid w:val="006E63A9"/>
    <w:rsid w:val="006F15F2"/>
    <w:rsid w:val="006F4D14"/>
    <w:rsid w:val="006F67FF"/>
    <w:rsid w:val="00712769"/>
    <w:rsid w:val="0071538F"/>
    <w:rsid w:val="007205CF"/>
    <w:rsid w:val="00721263"/>
    <w:rsid w:val="00722409"/>
    <w:rsid w:val="00725340"/>
    <w:rsid w:val="007316A3"/>
    <w:rsid w:val="00734052"/>
    <w:rsid w:val="00736529"/>
    <w:rsid w:val="00741905"/>
    <w:rsid w:val="00741BEF"/>
    <w:rsid w:val="0074713F"/>
    <w:rsid w:val="00750434"/>
    <w:rsid w:val="007509DC"/>
    <w:rsid w:val="0075104A"/>
    <w:rsid w:val="007579F3"/>
    <w:rsid w:val="007602B0"/>
    <w:rsid w:val="0076240F"/>
    <w:rsid w:val="00762952"/>
    <w:rsid w:val="00764135"/>
    <w:rsid w:val="00771182"/>
    <w:rsid w:val="00777579"/>
    <w:rsid w:val="00780F1F"/>
    <w:rsid w:val="00790470"/>
    <w:rsid w:val="0079632E"/>
    <w:rsid w:val="007A06E5"/>
    <w:rsid w:val="007A26A3"/>
    <w:rsid w:val="007A5384"/>
    <w:rsid w:val="007A7E23"/>
    <w:rsid w:val="007B23D0"/>
    <w:rsid w:val="007C0130"/>
    <w:rsid w:val="007C04A3"/>
    <w:rsid w:val="007D56A2"/>
    <w:rsid w:val="007D79A4"/>
    <w:rsid w:val="007E1961"/>
    <w:rsid w:val="007E35C1"/>
    <w:rsid w:val="007E4FCA"/>
    <w:rsid w:val="007F1C56"/>
    <w:rsid w:val="007F1F4D"/>
    <w:rsid w:val="007F2570"/>
    <w:rsid w:val="007F4D10"/>
    <w:rsid w:val="0080479D"/>
    <w:rsid w:val="008053E2"/>
    <w:rsid w:val="00807DC7"/>
    <w:rsid w:val="00810E69"/>
    <w:rsid w:val="00811305"/>
    <w:rsid w:val="00814E89"/>
    <w:rsid w:val="00816176"/>
    <w:rsid w:val="008164FF"/>
    <w:rsid w:val="00820EE7"/>
    <w:rsid w:val="00823E23"/>
    <w:rsid w:val="00823EE0"/>
    <w:rsid w:val="008248EB"/>
    <w:rsid w:val="008249FC"/>
    <w:rsid w:val="00825C20"/>
    <w:rsid w:val="0083118A"/>
    <w:rsid w:val="00840DAB"/>
    <w:rsid w:val="0084206C"/>
    <w:rsid w:val="00843AE4"/>
    <w:rsid w:val="008465BD"/>
    <w:rsid w:val="0085130A"/>
    <w:rsid w:val="0085300C"/>
    <w:rsid w:val="008553A6"/>
    <w:rsid w:val="008556D1"/>
    <w:rsid w:val="008707CB"/>
    <w:rsid w:val="008715D3"/>
    <w:rsid w:val="00872F53"/>
    <w:rsid w:val="008732C3"/>
    <w:rsid w:val="0088003D"/>
    <w:rsid w:val="008818B9"/>
    <w:rsid w:val="00881A65"/>
    <w:rsid w:val="00885DBA"/>
    <w:rsid w:val="0088620C"/>
    <w:rsid w:val="00886CED"/>
    <w:rsid w:val="0088780E"/>
    <w:rsid w:val="008930F4"/>
    <w:rsid w:val="008A1489"/>
    <w:rsid w:val="008A2320"/>
    <w:rsid w:val="008A368E"/>
    <w:rsid w:val="008A67F1"/>
    <w:rsid w:val="008A6A2A"/>
    <w:rsid w:val="008A776D"/>
    <w:rsid w:val="008B3D35"/>
    <w:rsid w:val="008B4B14"/>
    <w:rsid w:val="008C47D6"/>
    <w:rsid w:val="008C6817"/>
    <w:rsid w:val="008D0201"/>
    <w:rsid w:val="008D17D9"/>
    <w:rsid w:val="008D2DFD"/>
    <w:rsid w:val="008D5E26"/>
    <w:rsid w:val="008E213D"/>
    <w:rsid w:val="008E2BB3"/>
    <w:rsid w:val="008E5B10"/>
    <w:rsid w:val="008E7DD4"/>
    <w:rsid w:val="008F1971"/>
    <w:rsid w:val="008F473D"/>
    <w:rsid w:val="008F5235"/>
    <w:rsid w:val="008F5F1D"/>
    <w:rsid w:val="008F6692"/>
    <w:rsid w:val="009041E1"/>
    <w:rsid w:val="0090660B"/>
    <w:rsid w:val="00907349"/>
    <w:rsid w:val="00907FE5"/>
    <w:rsid w:val="0091219B"/>
    <w:rsid w:val="00913242"/>
    <w:rsid w:val="00914160"/>
    <w:rsid w:val="009143E9"/>
    <w:rsid w:val="0091781B"/>
    <w:rsid w:val="00921CD6"/>
    <w:rsid w:val="00927085"/>
    <w:rsid w:val="00930CF7"/>
    <w:rsid w:val="00933311"/>
    <w:rsid w:val="0093716A"/>
    <w:rsid w:val="00937570"/>
    <w:rsid w:val="00940377"/>
    <w:rsid w:val="00941179"/>
    <w:rsid w:val="0094186A"/>
    <w:rsid w:val="00945555"/>
    <w:rsid w:val="00945F1F"/>
    <w:rsid w:val="00946DB5"/>
    <w:rsid w:val="00951580"/>
    <w:rsid w:val="009529F2"/>
    <w:rsid w:val="00954DE0"/>
    <w:rsid w:val="009551C3"/>
    <w:rsid w:val="00957664"/>
    <w:rsid w:val="00962713"/>
    <w:rsid w:val="00962C6D"/>
    <w:rsid w:val="0096330D"/>
    <w:rsid w:val="00963727"/>
    <w:rsid w:val="0096432E"/>
    <w:rsid w:val="00967570"/>
    <w:rsid w:val="009735EC"/>
    <w:rsid w:val="00975794"/>
    <w:rsid w:val="009758EB"/>
    <w:rsid w:val="00984C1D"/>
    <w:rsid w:val="0098692F"/>
    <w:rsid w:val="009872C8"/>
    <w:rsid w:val="00987C27"/>
    <w:rsid w:val="00991EC0"/>
    <w:rsid w:val="00994383"/>
    <w:rsid w:val="00995CF1"/>
    <w:rsid w:val="00996E8A"/>
    <w:rsid w:val="009A065B"/>
    <w:rsid w:val="009A069E"/>
    <w:rsid w:val="009A3082"/>
    <w:rsid w:val="009B2962"/>
    <w:rsid w:val="009B3499"/>
    <w:rsid w:val="009B6E88"/>
    <w:rsid w:val="009C1550"/>
    <w:rsid w:val="009D069E"/>
    <w:rsid w:val="009D42D7"/>
    <w:rsid w:val="009E5D6C"/>
    <w:rsid w:val="009E6B44"/>
    <w:rsid w:val="009E6B4F"/>
    <w:rsid w:val="00A05540"/>
    <w:rsid w:val="00A07CFF"/>
    <w:rsid w:val="00A10B52"/>
    <w:rsid w:val="00A15825"/>
    <w:rsid w:val="00A317E9"/>
    <w:rsid w:val="00A3308A"/>
    <w:rsid w:val="00A46F0B"/>
    <w:rsid w:val="00A47F1B"/>
    <w:rsid w:val="00A63985"/>
    <w:rsid w:val="00A73327"/>
    <w:rsid w:val="00A7379F"/>
    <w:rsid w:val="00A73C8D"/>
    <w:rsid w:val="00A741CD"/>
    <w:rsid w:val="00A7460E"/>
    <w:rsid w:val="00A8055B"/>
    <w:rsid w:val="00A80B7F"/>
    <w:rsid w:val="00A82E96"/>
    <w:rsid w:val="00A83BF7"/>
    <w:rsid w:val="00A852C1"/>
    <w:rsid w:val="00A8621A"/>
    <w:rsid w:val="00A87E4F"/>
    <w:rsid w:val="00A97252"/>
    <w:rsid w:val="00AA1FE9"/>
    <w:rsid w:val="00AA2C55"/>
    <w:rsid w:val="00AA39E1"/>
    <w:rsid w:val="00AA4FCD"/>
    <w:rsid w:val="00AB1DDE"/>
    <w:rsid w:val="00AB4753"/>
    <w:rsid w:val="00AB5743"/>
    <w:rsid w:val="00AB5C98"/>
    <w:rsid w:val="00AB6794"/>
    <w:rsid w:val="00AB724D"/>
    <w:rsid w:val="00AC3753"/>
    <w:rsid w:val="00AD30AC"/>
    <w:rsid w:val="00AD555B"/>
    <w:rsid w:val="00AD725A"/>
    <w:rsid w:val="00AE3B1D"/>
    <w:rsid w:val="00AE4472"/>
    <w:rsid w:val="00AE4668"/>
    <w:rsid w:val="00AE53B6"/>
    <w:rsid w:val="00AF0F79"/>
    <w:rsid w:val="00AF1BF0"/>
    <w:rsid w:val="00AF21D5"/>
    <w:rsid w:val="00AF3DDA"/>
    <w:rsid w:val="00B054DD"/>
    <w:rsid w:val="00B059D3"/>
    <w:rsid w:val="00B07021"/>
    <w:rsid w:val="00B1004C"/>
    <w:rsid w:val="00B10FA2"/>
    <w:rsid w:val="00B16C5F"/>
    <w:rsid w:val="00B20AC6"/>
    <w:rsid w:val="00B213AC"/>
    <w:rsid w:val="00B21BAB"/>
    <w:rsid w:val="00B22D26"/>
    <w:rsid w:val="00B23C3E"/>
    <w:rsid w:val="00B24DB4"/>
    <w:rsid w:val="00B24E13"/>
    <w:rsid w:val="00B24E4E"/>
    <w:rsid w:val="00B305E2"/>
    <w:rsid w:val="00B341F3"/>
    <w:rsid w:val="00B37CFA"/>
    <w:rsid w:val="00B400F6"/>
    <w:rsid w:val="00B40572"/>
    <w:rsid w:val="00B41D02"/>
    <w:rsid w:val="00B41FD6"/>
    <w:rsid w:val="00B5339E"/>
    <w:rsid w:val="00B56AB6"/>
    <w:rsid w:val="00B65079"/>
    <w:rsid w:val="00B704F6"/>
    <w:rsid w:val="00B7141E"/>
    <w:rsid w:val="00B77402"/>
    <w:rsid w:val="00B776BB"/>
    <w:rsid w:val="00B80E34"/>
    <w:rsid w:val="00B81BFC"/>
    <w:rsid w:val="00B82DB1"/>
    <w:rsid w:val="00B85576"/>
    <w:rsid w:val="00B9078C"/>
    <w:rsid w:val="00B90CA2"/>
    <w:rsid w:val="00B92FC1"/>
    <w:rsid w:val="00BA10D7"/>
    <w:rsid w:val="00BA13CB"/>
    <w:rsid w:val="00BA165F"/>
    <w:rsid w:val="00BA53D2"/>
    <w:rsid w:val="00BA5B91"/>
    <w:rsid w:val="00BA6B6B"/>
    <w:rsid w:val="00BB2534"/>
    <w:rsid w:val="00BB63CB"/>
    <w:rsid w:val="00BC27D1"/>
    <w:rsid w:val="00BC5956"/>
    <w:rsid w:val="00BC6DD3"/>
    <w:rsid w:val="00BD1ACA"/>
    <w:rsid w:val="00BD2694"/>
    <w:rsid w:val="00BD28F5"/>
    <w:rsid w:val="00BD2B6B"/>
    <w:rsid w:val="00BD64FE"/>
    <w:rsid w:val="00BD7322"/>
    <w:rsid w:val="00BE134B"/>
    <w:rsid w:val="00BE401F"/>
    <w:rsid w:val="00BE4602"/>
    <w:rsid w:val="00BE4E12"/>
    <w:rsid w:val="00BE5EE5"/>
    <w:rsid w:val="00BE5FA5"/>
    <w:rsid w:val="00BE639F"/>
    <w:rsid w:val="00BE712E"/>
    <w:rsid w:val="00BF0215"/>
    <w:rsid w:val="00BF1601"/>
    <w:rsid w:val="00BF3E01"/>
    <w:rsid w:val="00BF4817"/>
    <w:rsid w:val="00BF4FB3"/>
    <w:rsid w:val="00BF5AA7"/>
    <w:rsid w:val="00BF6F4C"/>
    <w:rsid w:val="00BF6F60"/>
    <w:rsid w:val="00BF7B8B"/>
    <w:rsid w:val="00C009CF"/>
    <w:rsid w:val="00C0134A"/>
    <w:rsid w:val="00C0327C"/>
    <w:rsid w:val="00C043F2"/>
    <w:rsid w:val="00C04A02"/>
    <w:rsid w:val="00C07341"/>
    <w:rsid w:val="00C07E3A"/>
    <w:rsid w:val="00C13CFB"/>
    <w:rsid w:val="00C16540"/>
    <w:rsid w:val="00C16CBE"/>
    <w:rsid w:val="00C21725"/>
    <w:rsid w:val="00C21785"/>
    <w:rsid w:val="00C231DE"/>
    <w:rsid w:val="00C250B7"/>
    <w:rsid w:val="00C2522A"/>
    <w:rsid w:val="00C2726A"/>
    <w:rsid w:val="00C3094C"/>
    <w:rsid w:val="00C33F84"/>
    <w:rsid w:val="00C35595"/>
    <w:rsid w:val="00C36CE1"/>
    <w:rsid w:val="00C43C0C"/>
    <w:rsid w:val="00C44070"/>
    <w:rsid w:val="00C446D7"/>
    <w:rsid w:val="00C46D13"/>
    <w:rsid w:val="00C50557"/>
    <w:rsid w:val="00C50DF5"/>
    <w:rsid w:val="00C51CFC"/>
    <w:rsid w:val="00C52289"/>
    <w:rsid w:val="00C53918"/>
    <w:rsid w:val="00C53D69"/>
    <w:rsid w:val="00C55127"/>
    <w:rsid w:val="00C55737"/>
    <w:rsid w:val="00C60603"/>
    <w:rsid w:val="00C662C1"/>
    <w:rsid w:val="00C66FDA"/>
    <w:rsid w:val="00C67D6C"/>
    <w:rsid w:val="00C73EAE"/>
    <w:rsid w:val="00C73F58"/>
    <w:rsid w:val="00C76EDF"/>
    <w:rsid w:val="00C820CA"/>
    <w:rsid w:val="00C82719"/>
    <w:rsid w:val="00C83670"/>
    <w:rsid w:val="00C86590"/>
    <w:rsid w:val="00C87003"/>
    <w:rsid w:val="00C91191"/>
    <w:rsid w:val="00C93354"/>
    <w:rsid w:val="00C96B08"/>
    <w:rsid w:val="00CA285D"/>
    <w:rsid w:val="00CA41AB"/>
    <w:rsid w:val="00CB416E"/>
    <w:rsid w:val="00CD1EEA"/>
    <w:rsid w:val="00CE0E41"/>
    <w:rsid w:val="00CE2A74"/>
    <w:rsid w:val="00CE30CF"/>
    <w:rsid w:val="00CE3AAE"/>
    <w:rsid w:val="00CE3DA0"/>
    <w:rsid w:val="00CE4ACB"/>
    <w:rsid w:val="00CE7647"/>
    <w:rsid w:val="00CF6A83"/>
    <w:rsid w:val="00CF6EBF"/>
    <w:rsid w:val="00D0269D"/>
    <w:rsid w:val="00D02738"/>
    <w:rsid w:val="00D0276E"/>
    <w:rsid w:val="00D04BE7"/>
    <w:rsid w:val="00D05CEA"/>
    <w:rsid w:val="00D07CE4"/>
    <w:rsid w:val="00D15267"/>
    <w:rsid w:val="00D161E7"/>
    <w:rsid w:val="00D16D1B"/>
    <w:rsid w:val="00D2012F"/>
    <w:rsid w:val="00D21D36"/>
    <w:rsid w:val="00D27DE3"/>
    <w:rsid w:val="00D32280"/>
    <w:rsid w:val="00D4042A"/>
    <w:rsid w:val="00D45834"/>
    <w:rsid w:val="00D47AA9"/>
    <w:rsid w:val="00D510CA"/>
    <w:rsid w:val="00D5485C"/>
    <w:rsid w:val="00D560B3"/>
    <w:rsid w:val="00D566D7"/>
    <w:rsid w:val="00D570F2"/>
    <w:rsid w:val="00D629B0"/>
    <w:rsid w:val="00D66137"/>
    <w:rsid w:val="00D66A57"/>
    <w:rsid w:val="00D749F4"/>
    <w:rsid w:val="00D74AA5"/>
    <w:rsid w:val="00D77941"/>
    <w:rsid w:val="00D8474E"/>
    <w:rsid w:val="00D856B5"/>
    <w:rsid w:val="00D90981"/>
    <w:rsid w:val="00D90DC5"/>
    <w:rsid w:val="00D935A0"/>
    <w:rsid w:val="00D939C5"/>
    <w:rsid w:val="00D94E7A"/>
    <w:rsid w:val="00D9634F"/>
    <w:rsid w:val="00D969F7"/>
    <w:rsid w:val="00DA1D1B"/>
    <w:rsid w:val="00DA6078"/>
    <w:rsid w:val="00DA60EA"/>
    <w:rsid w:val="00DA6A62"/>
    <w:rsid w:val="00DA7E5C"/>
    <w:rsid w:val="00DB091C"/>
    <w:rsid w:val="00DB128E"/>
    <w:rsid w:val="00DB3EE8"/>
    <w:rsid w:val="00DB522A"/>
    <w:rsid w:val="00DB7155"/>
    <w:rsid w:val="00DB7E24"/>
    <w:rsid w:val="00DD1D7F"/>
    <w:rsid w:val="00DD49A3"/>
    <w:rsid w:val="00DD6F29"/>
    <w:rsid w:val="00DD76B9"/>
    <w:rsid w:val="00DD78C7"/>
    <w:rsid w:val="00DE0EF5"/>
    <w:rsid w:val="00DE1540"/>
    <w:rsid w:val="00DE1638"/>
    <w:rsid w:val="00DE1F84"/>
    <w:rsid w:val="00DE36B1"/>
    <w:rsid w:val="00DE6A65"/>
    <w:rsid w:val="00DF207D"/>
    <w:rsid w:val="00DF2FFD"/>
    <w:rsid w:val="00DF4263"/>
    <w:rsid w:val="00DF54FD"/>
    <w:rsid w:val="00DF56A3"/>
    <w:rsid w:val="00DF5CC4"/>
    <w:rsid w:val="00E11CC0"/>
    <w:rsid w:val="00E13D39"/>
    <w:rsid w:val="00E23BF1"/>
    <w:rsid w:val="00E30198"/>
    <w:rsid w:val="00E3057B"/>
    <w:rsid w:val="00E3731F"/>
    <w:rsid w:val="00E40124"/>
    <w:rsid w:val="00E417E3"/>
    <w:rsid w:val="00E514C5"/>
    <w:rsid w:val="00E52B50"/>
    <w:rsid w:val="00E53476"/>
    <w:rsid w:val="00E5703A"/>
    <w:rsid w:val="00E576BE"/>
    <w:rsid w:val="00E61E06"/>
    <w:rsid w:val="00E67F4E"/>
    <w:rsid w:val="00E777EC"/>
    <w:rsid w:val="00E813E1"/>
    <w:rsid w:val="00E84717"/>
    <w:rsid w:val="00E85D01"/>
    <w:rsid w:val="00E92094"/>
    <w:rsid w:val="00E96BF5"/>
    <w:rsid w:val="00EA0104"/>
    <w:rsid w:val="00EA0B9A"/>
    <w:rsid w:val="00EA18BD"/>
    <w:rsid w:val="00EA63B9"/>
    <w:rsid w:val="00EA6D9F"/>
    <w:rsid w:val="00EA7A99"/>
    <w:rsid w:val="00EB23B8"/>
    <w:rsid w:val="00EB3C2B"/>
    <w:rsid w:val="00EB561F"/>
    <w:rsid w:val="00EB5C6D"/>
    <w:rsid w:val="00EC1CE7"/>
    <w:rsid w:val="00EC6DF0"/>
    <w:rsid w:val="00ED11DF"/>
    <w:rsid w:val="00ED425D"/>
    <w:rsid w:val="00ED59F7"/>
    <w:rsid w:val="00ED63E4"/>
    <w:rsid w:val="00EE4FD3"/>
    <w:rsid w:val="00EF13EC"/>
    <w:rsid w:val="00EF50C7"/>
    <w:rsid w:val="00F014E4"/>
    <w:rsid w:val="00F022FE"/>
    <w:rsid w:val="00F0406D"/>
    <w:rsid w:val="00F15082"/>
    <w:rsid w:val="00F1758E"/>
    <w:rsid w:val="00F17968"/>
    <w:rsid w:val="00F228C9"/>
    <w:rsid w:val="00F2375F"/>
    <w:rsid w:val="00F242C8"/>
    <w:rsid w:val="00F262C9"/>
    <w:rsid w:val="00F2769C"/>
    <w:rsid w:val="00F3003E"/>
    <w:rsid w:val="00F31749"/>
    <w:rsid w:val="00F33F5C"/>
    <w:rsid w:val="00F358EB"/>
    <w:rsid w:val="00F35ECF"/>
    <w:rsid w:val="00F37F77"/>
    <w:rsid w:val="00F444C9"/>
    <w:rsid w:val="00F47DB0"/>
    <w:rsid w:val="00F5024C"/>
    <w:rsid w:val="00F51B13"/>
    <w:rsid w:val="00F52634"/>
    <w:rsid w:val="00F533E6"/>
    <w:rsid w:val="00F54D95"/>
    <w:rsid w:val="00F56B69"/>
    <w:rsid w:val="00F57CA0"/>
    <w:rsid w:val="00F61E35"/>
    <w:rsid w:val="00F63CD5"/>
    <w:rsid w:val="00F66129"/>
    <w:rsid w:val="00F70444"/>
    <w:rsid w:val="00F71439"/>
    <w:rsid w:val="00F71CEA"/>
    <w:rsid w:val="00F80641"/>
    <w:rsid w:val="00F8327B"/>
    <w:rsid w:val="00F8474E"/>
    <w:rsid w:val="00F87A4E"/>
    <w:rsid w:val="00F90946"/>
    <w:rsid w:val="00F918CD"/>
    <w:rsid w:val="00FA0EEB"/>
    <w:rsid w:val="00FA11B2"/>
    <w:rsid w:val="00FA282E"/>
    <w:rsid w:val="00FA4EC9"/>
    <w:rsid w:val="00FC03CB"/>
    <w:rsid w:val="00FC0460"/>
    <w:rsid w:val="00FC35ED"/>
    <w:rsid w:val="00FC4AFB"/>
    <w:rsid w:val="00FC5208"/>
    <w:rsid w:val="00FD0EF0"/>
    <w:rsid w:val="00FD1182"/>
    <w:rsid w:val="00FD2190"/>
    <w:rsid w:val="00FD2CD9"/>
    <w:rsid w:val="00FD3B3B"/>
    <w:rsid w:val="00FD3B9D"/>
    <w:rsid w:val="00FD3BEA"/>
    <w:rsid w:val="00FE0C03"/>
    <w:rsid w:val="00FE1836"/>
    <w:rsid w:val="00FF02B2"/>
    <w:rsid w:val="00FF47DA"/>
    <w:rsid w:val="00FF6B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1F5FC"/>
  <w15:chartTrackingRefBased/>
  <w15:docId w15:val="{146F19D4-DD30-4606-BC72-2B58BD78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4C5"/>
    <w:rPr>
      <w:sz w:val="28"/>
      <w:lang w:eastAsia="ru-RU"/>
    </w:rPr>
  </w:style>
  <w:style w:type="paragraph" w:styleId="Heading1">
    <w:name w:val="heading 1"/>
    <w:basedOn w:val="Normal"/>
    <w:next w:val="Normal"/>
    <w:qFormat/>
    <w:pPr>
      <w:keepNex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69E"/>
    <w:pPr>
      <w:tabs>
        <w:tab w:val="center" w:pos="4677"/>
        <w:tab w:val="right" w:pos="9355"/>
      </w:tabs>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customStyle="1" w:styleId="2-">
    <w:name w:val="2-ТВК №"/>
    <w:basedOn w:val="Normal"/>
    <w:next w:val="Normal"/>
    <w:rsid w:val="00D5485C"/>
    <w:pPr>
      <w:keepNext/>
      <w:keepLines/>
      <w:spacing w:before="60"/>
    </w:pPr>
    <w:rPr>
      <w:b/>
      <w:szCs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ind w:left="4536"/>
      <w:jc w:val="center"/>
    </w:pPr>
    <w:rPr>
      <w:b/>
      <w:i/>
      <w:sz w:val="24"/>
      <w:szCs w:val="24"/>
    </w:rPr>
  </w:style>
  <w:style w:type="paragraph" w:customStyle="1" w:styleId="1">
    <w:name w:val="Стиль1"/>
    <w:basedOn w:val="Normal"/>
    <w:next w:val="Normal"/>
    <w:pPr>
      <w:spacing w:before="120"/>
      <w:jc w:val="center"/>
    </w:pPr>
    <w:rPr>
      <w:b/>
      <w:caps/>
    </w:rPr>
  </w:style>
  <w:style w:type="paragraph" w:customStyle="1" w:styleId="2">
    <w:name w:val="Стиль2"/>
    <w:basedOn w:val="Normal"/>
    <w:next w:val="Normal"/>
    <w:autoRedefine/>
    <w:pPr>
      <w:jc w:val="center"/>
    </w:pPr>
    <w:rPr>
      <w:b/>
    </w:rPr>
  </w:style>
  <w:style w:type="paragraph" w:customStyle="1" w:styleId="3-">
    <w:name w:val="3-ЧЛЕН ОВК"/>
    <w:next w:val="2-"/>
    <w:rsid w:val="00D5485C"/>
    <w:pPr>
      <w:keepLines/>
      <w:ind w:firstLine="720"/>
    </w:pPr>
    <w:rPr>
      <w:sz w:val="28"/>
      <w:lang w:eastAsia="ru-RU"/>
    </w:rPr>
  </w:style>
  <w:style w:type="paragraph" w:customStyle="1" w:styleId="3">
    <w:name w:val="Стиль3"/>
    <w:basedOn w:val="Normal"/>
    <w:next w:val="Normal"/>
    <w:pPr>
      <w:spacing w:before="120"/>
      <w:jc w:val="center"/>
    </w:pPr>
    <w:rPr>
      <w:b/>
      <w:i/>
    </w:rPr>
  </w:style>
  <w:style w:type="paragraph" w:customStyle="1" w:styleId="4">
    <w:name w:val="Стиль4"/>
    <w:basedOn w:val="Normal"/>
    <w:next w:val="Normal"/>
    <w:pPr>
      <w:spacing w:before="120"/>
      <w:ind w:left="2308" w:hanging="1588"/>
    </w:pPr>
    <w:rPr>
      <w:b/>
      <w:i/>
    </w:rPr>
  </w:style>
  <w:style w:type="paragraph" w:customStyle="1" w:styleId="5">
    <w:name w:val="Стиль5"/>
    <w:basedOn w:val="ListNumber"/>
    <w:pPr>
      <w:numPr>
        <w:numId w:val="12"/>
      </w:numPr>
    </w:pPr>
  </w:style>
  <w:style w:type="paragraph" w:styleId="ListNumber">
    <w:name w:val="List Number"/>
    <w:basedOn w:val="Normal"/>
  </w:style>
  <w:style w:type="paragraph" w:customStyle="1" w:styleId="6">
    <w:name w:val="Стиль6"/>
    <w:basedOn w:val="ListNumber"/>
    <w:rsid w:val="00FA282E"/>
    <w:pPr>
      <w:numPr>
        <w:numId w:val="16"/>
      </w:numPr>
      <w:tabs>
        <w:tab w:val="left" w:pos="993"/>
      </w:tabs>
    </w:pPr>
  </w:style>
  <w:style w:type="paragraph" w:styleId="BodyTextIndent">
    <w:name w:val="Body Text Indent"/>
    <w:basedOn w:val="Normal"/>
    <w:link w:val="BodyTextIndentChar"/>
    <w:rsid w:val="005B6E8F"/>
    <w:pPr>
      <w:ind w:firstLine="720"/>
      <w:jc w:val="both"/>
    </w:pPr>
  </w:style>
  <w:style w:type="character" w:customStyle="1" w:styleId="BodyTextIndentChar">
    <w:name w:val="Body Text Indent Char"/>
    <w:link w:val="BodyTextIndent"/>
    <w:rsid w:val="005B6E8F"/>
    <w:rPr>
      <w:sz w:val="28"/>
      <w:lang w:eastAsia="ru-RU"/>
    </w:rPr>
  </w:style>
  <w:style w:type="paragraph" w:styleId="BalloonText">
    <w:name w:val="Balloon Text"/>
    <w:basedOn w:val="Normal"/>
    <w:link w:val="BalloonTextChar"/>
    <w:semiHidden/>
    <w:unhideWhenUsed/>
    <w:rsid w:val="0034188F"/>
    <w:pPr>
      <w:ind w:firstLine="720"/>
      <w:jc w:val="both"/>
    </w:pPr>
    <w:rPr>
      <w:rFonts w:ascii="Segoe UI" w:hAnsi="Segoe UI" w:cs="Segoe UI"/>
      <w:sz w:val="18"/>
      <w:szCs w:val="18"/>
    </w:rPr>
  </w:style>
  <w:style w:type="character" w:customStyle="1" w:styleId="BalloonTextChar">
    <w:name w:val="Balloon Text Char"/>
    <w:link w:val="BalloonText"/>
    <w:semiHidden/>
    <w:rsid w:val="0034188F"/>
    <w:rPr>
      <w:rFonts w:ascii="Segoe UI" w:hAnsi="Segoe UI" w:cs="Segoe UI"/>
      <w:sz w:val="18"/>
      <w:szCs w:val="18"/>
      <w:lang w:eastAsia="ru-RU"/>
    </w:rPr>
  </w:style>
  <w:style w:type="paragraph" w:styleId="NormalWeb">
    <w:name w:val="Normal (Web)"/>
    <w:basedOn w:val="Normal"/>
    <w:link w:val="NormalWebChar"/>
    <w:rsid w:val="0034188F"/>
    <w:pPr>
      <w:ind w:firstLine="720"/>
      <w:jc w:val="both"/>
    </w:pPr>
    <w:rPr>
      <w:sz w:val="24"/>
      <w:szCs w:val="24"/>
    </w:rPr>
  </w:style>
  <w:style w:type="character" w:customStyle="1" w:styleId="NormalWebChar">
    <w:name w:val="Normal (Web) Char"/>
    <w:link w:val="NormalWeb"/>
    <w:rsid w:val="0034188F"/>
    <w:rPr>
      <w:sz w:val="24"/>
      <w:szCs w:val="24"/>
      <w:lang w:eastAsia="ru-RU"/>
    </w:rPr>
  </w:style>
  <w:style w:type="character" w:customStyle="1" w:styleId="qowt-font1-timesnewroman">
    <w:name w:val="qowt-font1-timesnewroman"/>
    <w:rsid w:val="0034188F"/>
  </w:style>
  <w:style w:type="paragraph" w:styleId="BodyText">
    <w:name w:val="Body Text"/>
    <w:basedOn w:val="Normal"/>
    <w:link w:val="BodyTextChar"/>
    <w:unhideWhenUsed/>
    <w:rsid w:val="0034188F"/>
    <w:pPr>
      <w:jc w:val="center"/>
    </w:pPr>
  </w:style>
  <w:style w:type="character" w:customStyle="1" w:styleId="BodyTextChar">
    <w:name w:val="Body Text Char"/>
    <w:link w:val="BodyText"/>
    <w:rsid w:val="0034188F"/>
    <w:rPr>
      <w:sz w:val="28"/>
      <w:lang w:eastAsia="ru-RU"/>
    </w:rPr>
  </w:style>
  <w:style w:type="paragraph" w:styleId="ListParagraph">
    <w:name w:val="List Paragraph"/>
    <w:basedOn w:val="Normal"/>
    <w:uiPriority w:val="34"/>
    <w:qFormat/>
    <w:rsid w:val="0034188F"/>
    <w:pPr>
      <w:spacing w:after="60"/>
      <w:ind w:left="720" w:firstLine="720"/>
      <w:contextualSpacing/>
      <w:jc w:val="both"/>
    </w:pPr>
  </w:style>
  <w:style w:type="paragraph" w:customStyle="1" w:styleId="Default">
    <w:name w:val="Default"/>
    <w:rsid w:val="0034188F"/>
    <w:pPr>
      <w:autoSpaceDE w:val="0"/>
      <w:autoSpaceDN w:val="0"/>
      <w:adjustRightInd w:val="0"/>
    </w:pPr>
    <w:rPr>
      <w:rFonts w:eastAsia="Calibri"/>
      <w:color w:val="000000"/>
      <w:sz w:val="24"/>
      <w:szCs w:val="24"/>
      <w:lang w:eastAsia="en-US"/>
    </w:rPr>
  </w:style>
  <w:style w:type="character" w:styleId="Strong">
    <w:name w:val="Strong"/>
    <w:uiPriority w:val="22"/>
    <w:qFormat/>
    <w:rsid w:val="0034188F"/>
    <w:rPr>
      <w:b/>
      <w:bCs/>
    </w:rPr>
  </w:style>
  <w:style w:type="paragraph" w:styleId="NoSpacing">
    <w:name w:val="No Spacing"/>
    <w:uiPriority w:val="1"/>
    <w:qFormat/>
    <w:rsid w:val="0034188F"/>
    <w:rPr>
      <w:lang w:val="ru-RU" w:eastAsia="ru-RU"/>
    </w:rPr>
  </w:style>
  <w:style w:type="character" w:customStyle="1" w:styleId="FooterChar">
    <w:name w:val="Footer Char"/>
    <w:link w:val="Footer"/>
    <w:rsid w:val="00056364"/>
    <w:rPr>
      <w:sz w:val="16"/>
      <w:szCs w:val="22"/>
      <w:lang w:val="en-US" w:eastAsia="en-US"/>
    </w:rPr>
  </w:style>
  <w:style w:type="paragraph" w:customStyle="1" w:styleId="UR3">
    <w:name w:val="UR3"/>
    <w:basedOn w:val="Normal"/>
    <w:autoRedefine/>
    <w:rsid w:val="00064D55"/>
    <w:pPr>
      <w:widowControl w:val="0"/>
      <w:spacing w:after="60"/>
      <w:ind w:left="360"/>
      <w:jc w:val="both"/>
    </w:pPr>
    <w:rPr>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5014">
      <w:bodyDiv w:val="1"/>
      <w:marLeft w:val="0"/>
      <w:marRight w:val="0"/>
      <w:marTop w:val="0"/>
      <w:marBottom w:val="0"/>
      <w:divBdr>
        <w:top w:val="none" w:sz="0" w:space="0" w:color="auto"/>
        <w:left w:val="none" w:sz="0" w:space="0" w:color="auto"/>
        <w:bottom w:val="none" w:sz="0" w:space="0" w:color="auto"/>
        <w:right w:val="none" w:sz="0" w:space="0" w:color="auto"/>
      </w:divBdr>
    </w:div>
    <w:div w:id="14535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C18D-B2DE-412E-BEAF-37C132CC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5177</Words>
  <Characters>2951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Вик</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Солод Т.А.</dc:creator>
  <cp:keywords/>
  <dc:description/>
  <cp:lastModifiedBy>Natalia Usatenko</cp:lastModifiedBy>
  <cp:revision>2</cp:revision>
  <cp:lastPrinted>2021-12-20T12:48:00Z</cp:lastPrinted>
  <dcterms:created xsi:type="dcterms:W3CDTF">2022-09-06T12:07:00Z</dcterms:created>
  <dcterms:modified xsi:type="dcterms:W3CDTF">2022-09-06T12:07:00Z</dcterms:modified>
</cp:coreProperties>
</file>