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9F25" w14:textId="77777777" w:rsidR="00374FBC" w:rsidRPr="001F2475" w:rsidRDefault="00374FBC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F2475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60FB232F" w14:textId="77777777" w:rsidR="00374FBC" w:rsidRPr="001F2475" w:rsidRDefault="00374FBC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1F2475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1F2475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D81ACA0" w14:textId="77777777" w:rsidR="00374FBC" w:rsidRPr="001F2475" w:rsidRDefault="001F2475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12C834D8" w14:textId="77777777" w:rsidR="00374FBC" w:rsidRPr="001F2475" w:rsidRDefault="00374FBC" w:rsidP="00052910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1F2475">
        <w:rPr>
          <w:b/>
          <w:bCs/>
          <w:szCs w:val="28"/>
          <w:lang w:eastAsia="uk-UA"/>
        </w:rPr>
        <w:t>УМОВИ</w:t>
      </w:r>
      <w:r w:rsidRPr="001F2475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1F2475">
        <w:rPr>
          <w:b/>
          <w:bCs/>
          <w:szCs w:val="28"/>
          <w:lang w:eastAsia="uk-UA"/>
        </w:rPr>
        <w:br/>
      </w:r>
      <w:r w:rsidR="00052910" w:rsidRPr="001F2475">
        <w:rPr>
          <w:b/>
        </w:rPr>
        <w:t xml:space="preserve">головного консультанта відділу міжнародного співробітництва </w:t>
      </w:r>
      <w:r w:rsidR="00052910" w:rsidRPr="001F2475">
        <w:rPr>
          <w:b/>
          <w:bCs/>
          <w:szCs w:val="28"/>
          <w:lang w:eastAsia="uk-UA"/>
        </w:rPr>
        <w:br/>
      </w:r>
      <w:r w:rsidR="00052910" w:rsidRPr="001F2475">
        <w:rPr>
          <w:b/>
        </w:rPr>
        <w:t>Секретаріату Центральної виборчої комісії</w:t>
      </w:r>
      <w:r w:rsidRPr="001F2475">
        <w:rPr>
          <w:b/>
          <w:bCs/>
          <w:szCs w:val="28"/>
          <w:lang w:eastAsia="uk-UA"/>
        </w:rPr>
        <w:br/>
        <w:t>(категорія "В")</w:t>
      </w:r>
    </w:p>
    <w:p w14:paraId="259FF738" w14:textId="77777777" w:rsidR="00374FBC" w:rsidRPr="001F2475" w:rsidRDefault="00374FBC" w:rsidP="00374FBC">
      <w:pPr>
        <w:widowControl w:val="0"/>
        <w:ind w:firstLine="0"/>
        <w:jc w:val="center"/>
        <w:rPr>
          <w:b/>
          <w:bCs/>
          <w:sz w:val="10"/>
          <w:szCs w:val="28"/>
          <w:lang w:eastAsia="uk-UA"/>
        </w:rPr>
      </w:pPr>
    </w:p>
    <w:p w14:paraId="04DBF464" w14:textId="77777777" w:rsidR="00374FBC" w:rsidRPr="001F2475" w:rsidRDefault="00374FBC" w:rsidP="00374FBC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374FBC" w:rsidRPr="001F2475" w14:paraId="50F96CC6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A07" w14:textId="77777777" w:rsidR="00374FBC" w:rsidRPr="001F2475" w:rsidRDefault="00374FBC" w:rsidP="00E7660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BF53FA" w:rsidRPr="001F2475" w14:paraId="341332E7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C48B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CF75" w14:textId="77777777" w:rsidR="00374FBC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bCs/>
                <w:sz w:val="24"/>
                <w:szCs w:val="24"/>
              </w:rPr>
              <w:t>Забезпечувати взаємодію Комісії з міжнародними організаціями, їх представництвами, іншими суб</w:t>
            </w:r>
            <w:r w:rsidR="00633DBB" w:rsidRPr="001F2475">
              <w:rPr>
                <w:bCs/>
                <w:sz w:val="24"/>
                <w:szCs w:val="24"/>
              </w:rPr>
              <w:t>’</w:t>
            </w:r>
            <w:r w:rsidRPr="001F2475">
              <w:rPr>
                <w:bCs/>
                <w:sz w:val="24"/>
                <w:szCs w:val="24"/>
              </w:rPr>
              <w:t>єктами міжнародного співробітництва.</w:t>
            </w:r>
          </w:p>
          <w:p w14:paraId="1B616F82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</w:rPr>
              <w:t>Брати участь у розробці проєктів документів для розгляду Комісією щодо забезпечення міжнародного спостереження на виборах та референдумах в Україні.</w:t>
            </w:r>
          </w:p>
          <w:p w14:paraId="03FF83F4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</w:rPr>
              <w:t>Протягом виборчих та референдумних процесів забезпечувати:</w:t>
            </w:r>
          </w:p>
          <w:p w14:paraId="7C75E42E" w14:textId="77777777" w:rsidR="00C80B1F" w:rsidRPr="001F2475" w:rsidRDefault="00D014DD" w:rsidP="00BF53FA">
            <w:pPr>
              <w:ind w:left="4"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–</w:t>
            </w:r>
            <w:r w:rsidR="00C80B1F" w:rsidRPr="001F2475">
              <w:rPr>
                <w:sz w:val="24"/>
                <w:szCs w:val="24"/>
              </w:rPr>
              <w:t xml:space="preserve"> акредитацію офіційних спостерігачів від іноземних держав та міжнародних організацій відповідно до законодавства України;</w:t>
            </w:r>
          </w:p>
          <w:p w14:paraId="51BFAFEC" w14:textId="77777777" w:rsidR="00C80B1F" w:rsidRPr="001F2475" w:rsidRDefault="00D014DD" w:rsidP="00BF53FA">
            <w:pPr>
              <w:ind w:left="4"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–</w:t>
            </w:r>
            <w:r w:rsidR="00C80B1F" w:rsidRPr="001F2475">
              <w:rPr>
                <w:sz w:val="24"/>
                <w:szCs w:val="24"/>
              </w:rPr>
              <w:t xml:space="preserve"> облік офіційних спостерігачів від іноземних держав і міжнародних організацій;</w:t>
            </w:r>
          </w:p>
          <w:p w14:paraId="41CCCA46" w14:textId="77777777" w:rsidR="00C80B1F" w:rsidRPr="001F2475" w:rsidRDefault="00D014DD" w:rsidP="00BF53FA">
            <w:pPr>
              <w:ind w:left="4"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–</w:t>
            </w:r>
            <w:r w:rsidR="00C80B1F" w:rsidRPr="001F2475">
              <w:rPr>
                <w:sz w:val="24"/>
                <w:szCs w:val="24"/>
              </w:rPr>
              <w:t xml:space="preserve"> оформлення посвідчень для вручення офіційним спостерігачам від іноземних держав і міжнародних організацій;</w:t>
            </w:r>
          </w:p>
          <w:p w14:paraId="6878BB97" w14:textId="77777777" w:rsidR="00C80B1F" w:rsidRPr="001F2475" w:rsidRDefault="00D014DD" w:rsidP="00BF53FA">
            <w:pPr>
              <w:widowControl w:val="0"/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–</w:t>
            </w:r>
            <w:r w:rsidR="00C80B1F" w:rsidRPr="001F2475">
              <w:rPr>
                <w:sz w:val="24"/>
                <w:szCs w:val="24"/>
              </w:rPr>
              <w:t xml:space="preserve"> підготовку відповідних довідок, узагальнених аналітичних та статистичних матеріалів щодо їх перебування в Україні;</w:t>
            </w:r>
          </w:p>
          <w:p w14:paraId="7AC179BA" w14:textId="77777777" w:rsidR="00C80B1F" w:rsidRPr="001F2475" w:rsidRDefault="00D014DD" w:rsidP="00BF53FA">
            <w:pPr>
              <w:widowControl w:val="0"/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</w:rPr>
              <w:t>–</w:t>
            </w:r>
            <w:r w:rsidR="00C80B1F" w:rsidRPr="001F2475">
              <w:rPr>
                <w:sz w:val="24"/>
                <w:szCs w:val="24"/>
              </w:rPr>
              <w:t xml:space="preserve"> протокольний супровід зустрічей з міжнародними делегаціями.</w:t>
            </w:r>
          </w:p>
          <w:p w14:paraId="6B67C7A8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</w:rPr>
              <w:t>Брати участь в організації підготовки та забезпеченні проведення міжнародних конференцій, семінарів та інших заходів Комісії з питань організації та адміністрування виборів та референдумів.</w:t>
            </w:r>
          </w:p>
          <w:p w14:paraId="0763783D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shd w:val="clear" w:color="auto" w:fill="FFFFFF"/>
              </w:rPr>
              <w:t xml:space="preserve">Вносити пропозиції щодо посилення і розвитку міжнародного співробітництва Комісії з міжнародними організаціями, </w:t>
            </w:r>
            <w:r w:rsidRPr="001F2475">
              <w:rPr>
                <w:bCs/>
                <w:sz w:val="24"/>
                <w:szCs w:val="24"/>
              </w:rPr>
              <w:t>їх представництвами</w:t>
            </w:r>
            <w:r w:rsidRPr="001F2475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1F2475">
              <w:rPr>
                <w:bCs/>
                <w:sz w:val="24"/>
                <w:szCs w:val="24"/>
              </w:rPr>
              <w:t>іншими суб</w:t>
            </w:r>
            <w:r w:rsidR="00D014DD" w:rsidRPr="001F2475">
              <w:rPr>
                <w:bCs/>
                <w:sz w:val="24"/>
                <w:szCs w:val="24"/>
              </w:rPr>
              <w:t>’</w:t>
            </w:r>
            <w:r w:rsidRPr="001F2475">
              <w:rPr>
                <w:bCs/>
                <w:sz w:val="24"/>
                <w:szCs w:val="24"/>
              </w:rPr>
              <w:t>єктами міжнародного співробітництва.</w:t>
            </w:r>
          </w:p>
          <w:p w14:paraId="0E08678C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shd w:val="clear" w:color="auto" w:fill="FFFFFF"/>
              </w:rPr>
              <w:t>Забезпечувати підготовку та оформлення необхідних документів, зокрема службових закордонних паспортів та виїзних віз, у разі відрядження за кордон членів Комісії, працівників Секретаріату Комісії.</w:t>
            </w:r>
          </w:p>
          <w:p w14:paraId="73791FDA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shd w:val="clear" w:color="auto" w:fill="FFFFFF"/>
              </w:rPr>
              <w:t xml:space="preserve">Брати участь в організації протокольних заходів </w:t>
            </w:r>
            <w:r w:rsidR="00D014DD" w:rsidRPr="001F2475">
              <w:rPr>
                <w:sz w:val="24"/>
                <w:szCs w:val="24"/>
                <w:shd w:val="clear" w:color="auto" w:fill="FFFFFF"/>
              </w:rPr>
              <w:t>під час</w:t>
            </w:r>
            <w:r w:rsidRPr="001F2475">
              <w:rPr>
                <w:sz w:val="24"/>
                <w:szCs w:val="24"/>
                <w:shd w:val="clear" w:color="auto" w:fill="FFFFFF"/>
              </w:rPr>
              <w:t xml:space="preserve"> прийом</w:t>
            </w:r>
            <w:r w:rsidR="00D014DD" w:rsidRPr="001F2475">
              <w:rPr>
                <w:sz w:val="24"/>
                <w:szCs w:val="24"/>
                <w:shd w:val="clear" w:color="auto" w:fill="FFFFFF"/>
              </w:rPr>
              <w:t>у</w:t>
            </w:r>
            <w:r w:rsidRPr="001F2475">
              <w:rPr>
                <w:sz w:val="24"/>
                <w:szCs w:val="24"/>
                <w:shd w:val="clear" w:color="auto" w:fill="FFFFFF"/>
              </w:rPr>
              <w:t xml:space="preserve"> офіційних делегацій від іноземних органів адміністрування виборів та міжнародних організацій</w:t>
            </w:r>
            <w:r w:rsidR="00D014DD" w:rsidRPr="001F2475">
              <w:rPr>
                <w:sz w:val="24"/>
                <w:szCs w:val="24"/>
                <w:shd w:val="clear" w:color="auto" w:fill="FFFFFF"/>
              </w:rPr>
              <w:t>,</w:t>
            </w:r>
            <w:r w:rsidRPr="001F2475">
              <w:rPr>
                <w:sz w:val="24"/>
                <w:szCs w:val="24"/>
                <w:shd w:val="clear" w:color="auto" w:fill="FFFFFF"/>
              </w:rPr>
              <w:t xml:space="preserve"> що прибувають на запрошення Комісії.</w:t>
            </w:r>
          </w:p>
          <w:p w14:paraId="08C7DEAB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</w:rPr>
              <w:t>Здійснювати письмовий та усний переклад документів.</w:t>
            </w:r>
          </w:p>
          <w:p w14:paraId="76B5EBF5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</w:rPr>
              <w:lastRenderedPageBreak/>
              <w:t>Виконувати інші завдання та доручення н</w:t>
            </w:r>
            <w:r w:rsidRPr="001F2475">
              <w:rPr>
                <w:rFonts w:eastAsia="Arial Unicode MS"/>
                <w:sz w:val="24"/>
                <w:szCs w:val="24"/>
              </w:rPr>
              <w:t xml:space="preserve">ачальника </w:t>
            </w:r>
            <w:r w:rsidRPr="001F2475">
              <w:rPr>
                <w:sz w:val="24"/>
                <w:szCs w:val="24"/>
                <w:lang w:eastAsia="uk-UA"/>
              </w:rPr>
              <w:t>відділу.</w:t>
            </w:r>
          </w:p>
          <w:p w14:paraId="3C2A0BCB" w14:textId="77777777" w:rsidR="00C80B1F" w:rsidRPr="001F2475" w:rsidRDefault="00C80B1F" w:rsidP="00BF53FA">
            <w:pPr>
              <w:widowControl w:val="0"/>
              <w:numPr>
                <w:ilvl w:val="0"/>
                <w:numId w:val="36"/>
              </w:numPr>
              <w:tabs>
                <w:tab w:val="left" w:pos="382"/>
              </w:tabs>
              <w:spacing w:before="30" w:after="30"/>
              <w:ind w:left="4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374FBC" w:rsidRPr="001F2475" w14:paraId="2F3EEE07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9EAF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8673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sz w:val="24"/>
                <w:szCs w:val="24"/>
                <w:lang w:eastAsia="uk-UA"/>
              </w:rPr>
              <w:t>посадовий</w:t>
            </w:r>
            <w:r w:rsidRPr="001F2475">
              <w:rPr>
                <w:rFonts w:eastAsia="Calibri"/>
                <w:sz w:val="24"/>
                <w:szCs w:val="24"/>
              </w:rPr>
              <w:t xml:space="preserve"> оклад </w:t>
            </w:r>
            <w:r w:rsidRPr="001F2475">
              <w:rPr>
                <w:sz w:val="24"/>
                <w:szCs w:val="24"/>
              </w:rPr>
              <w:t xml:space="preserve">11 000,00 </w:t>
            </w:r>
            <w:r w:rsidRPr="001F2475">
              <w:rPr>
                <w:rFonts w:eastAsia="Calibri"/>
                <w:sz w:val="24"/>
                <w:szCs w:val="24"/>
              </w:rPr>
              <w:t>грн;</w:t>
            </w:r>
          </w:p>
          <w:p w14:paraId="6D6AD2AD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36211C14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374FBC" w:rsidRPr="001F2475" w14:paraId="1AC503E5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5651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17C0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безстроково</w:t>
            </w:r>
            <w:r w:rsidR="00645140" w:rsidRPr="001F2475">
              <w:rPr>
                <w:sz w:val="24"/>
                <w:szCs w:val="24"/>
                <w:lang w:eastAsia="uk-UA"/>
              </w:rPr>
              <w:t>;</w:t>
            </w:r>
          </w:p>
          <w:p w14:paraId="7FD5EEAC" w14:textId="77777777" w:rsidR="00A85996" w:rsidRPr="001F2475" w:rsidRDefault="00A85996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4D323917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807748" w:rsidRPr="001F2475" w14:paraId="2D982F9B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282F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Перелік</w:t>
            </w:r>
            <w:r w:rsidRPr="001F2475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4B32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0FE698E1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1F2475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1F2475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1C83AFCE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02FC30EE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1FEDCBB1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00AC05BF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62651C98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5C06D380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3) заява,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CECCA77" w14:textId="77777777" w:rsidR="00374FBC" w:rsidRPr="001F2475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731FFF75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Документи приймаються до 17 год 00 хв 7 червня 2021 року</w:t>
            </w:r>
          </w:p>
        </w:tc>
      </w:tr>
      <w:tr w:rsidR="00807748" w:rsidRPr="001F2475" w14:paraId="383DDFDC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9C7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1F2475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12D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38413292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374FBC" w:rsidRPr="001F2475" w14:paraId="08EBD4E3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C613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7CD8A7DB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1EAC7E69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5A7A53BD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21EB7272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51C2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lastRenderedPageBreak/>
              <w:t>о 10 год 00 хв 10 червня 2021 року</w:t>
            </w:r>
          </w:p>
          <w:p w14:paraId="68577137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7D9F40D7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61876D97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238432DE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F2475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1F2475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645140" w:rsidRPr="001F2475">
              <w:rPr>
                <w:rFonts w:eastAsia="Calibri"/>
                <w:sz w:val="24"/>
                <w:szCs w:val="24"/>
              </w:rPr>
              <w:t>.</w:t>
            </w:r>
          </w:p>
          <w:p w14:paraId="21A02F8A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194C8026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26DD026E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07B2FA86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7841A1DF" w14:textId="77777777" w:rsidR="00374FBC" w:rsidRPr="001F2475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1F2475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374FBC" w:rsidRPr="001F2475" w14:paraId="72EE4799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52B918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3A323" w14:textId="77777777" w:rsidR="00103811" w:rsidRPr="001F2475" w:rsidRDefault="00103811" w:rsidP="0010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1F2475">
              <w:rPr>
                <w:rFonts w:eastAsia="Calibri"/>
                <w:sz w:val="24"/>
                <w:szCs w:val="24"/>
              </w:rPr>
              <w:br/>
              <w:t>тел</w:t>
            </w:r>
            <w:r w:rsidRPr="001F2475">
              <w:rPr>
                <w:sz w:val="24"/>
                <w:szCs w:val="24"/>
                <w:lang w:eastAsia="uk-UA"/>
              </w:rPr>
              <w:t>. (044) 256-82-70,</w:t>
            </w:r>
          </w:p>
          <w:p w14:paraId="64E65240" w14:textId="77777777" w:rsidR="00374FBC" w:rsidRPr="001F2475" w:rsidRDefault="00103811" w:rsidP="00103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1F2475">
              <w:rPr>
                <w:sz w:val="24"/>
                <w:szCs w:val="24"/>
                <w:lang w:val="en-US" w:eastAsia="uk-UA"/>
              </w:rPr>
              <w:t>NesterenkoAV</w:t>
            </w:r>
            <w:r w:rsidRPr="001F2475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E92D41" w:rsidRPr="001F2475" w14:paraId="21BE8CC9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BD6E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6"/>
                <w:szCs w:val="24"/>
                <w:lang w:eastAsia="uk-UA"/>
              </w:rPr>
            </w:pPr>
          </w:p>
          <w:p w14:paraId="6D9900BF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374FBC" w:rsidRPr="001F2475" w14:paraId="45D7306F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B5FD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82DF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4D36AEA8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374FBC" w:rsidRPr="001F2475" w14:paraId="65A1F25F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DE26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511D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5740A25F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374FBC" w:rsidRPr="001F2475" w14:paraId="1C747524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1AE1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E095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B2D6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827D0C" w:rsidRPr="001F2475" w14:paraId="21FC27DA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9ECD" w14:textId="77777777" w:rsidR="00827D0C" w:rsidRPr="001F2475" w:rsidRDefault="00827D0C" w:rsidP="00827D0C">
            <w:pPr>
              <w:pStyle w:val="Default"/>
              <w:spacing w:after="60"/>
              <w:rPr>
                <w:color w:val="auto"/>
                <w:szCs w:val="26"/>
              </w:rPr>
            </w:pPr>
            <w:r w:rsidRPr="001F2475">
              <w:rPr>
                <w:color w:val="auto"/>
                <w:szCs w:val="26"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0B5" w14:textId="77777777" w:rsidR="00827D0C" w:rsidRPr="001F2475" w:rsidRDefault="00827D0C" w:rsidP="00827D0C">
            <w:pPr>
              <w:pStyle w:val="Default"/>
              <w:spacing w:after="60"/>
              <w:rPr>
                <w:color w:val="auto"/>
              </w:rPr>
            </w:pPr>
            <w:r w:rsidRPr="001F2475">
              <w:rPr>
                <w:color w:val="auto"/>
              </w:rPr>
              <w:t>Володіння іноземною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3D3" w14:textId="77777777" w:rsidR="00827D0C" w:rsidRPr="001F2475" w:rsidRDefault="00827D0C" w:rsidP="00827D0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знання англійської мови на рівні не нижче B2</w:t>
            </w:r>
          </w:p>
        </w:tc>
      </w:tr>
      <w:tr w:rsidR="00374FBC" w:rsidRPr="001F2475" w14:paraId="41A6A461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93A3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28D9ABF5" w14:textId="77777777" w:rsidR="00374FBC" w:rsidRPr="001F2475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374FBC" w:rsidRPr="001F2475" w14:paraId="6E3B7BCB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F6EE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C31" w14:textId="77777777" w:rsidR="00374FBC" w:rsidRPr="001F2475" w:rsidRDefault="00374FBC" w:rsidP="00E7660A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74FBC" w:rsidRPr="001F2475" w14:paraId="2128A6E3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0EA8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2584433C" w14:textId="77777777" w:rsidR="00374FBC" w:rsidRPr="001F2475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5E14268B" w14:textId="77777777" w:rsidR="00374FBC" w:rsidRPr="001F2475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461782DB" w14:textId="77777777" w:rsidR="00374FBC" w:rsidRPr="001F2475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0F03D5AA" w14:textId="77777777" w:rsidR="00374FBC" w:rsidRPr="001F2475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374FBC" w:rsidRPr="001F2475" w14:paraId="3F309EEC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1AEC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135" w:type="pct"/>
            <w:hideMark/>
          </w:tcPr>
          <w:p w14:paraId="52F09C03" w14:textId="77777777" w:rsidR="00374FBC" w:rsidRPr="001F2475" w:rsidRDefault="00374FBC" w:rsidP="00694254">
            <w:pPr>
              <w:pageBreakBefore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739DF57B" w14:textId="77777777" w:rsidR="00374FBC" w:rsidRPr="001F2475" w:rsidRDefault="00374FBC" w:rsidP="00694254">
            <w:pPr>
              <w:pageBreakBefore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0DDF5A16" w14:textId="77777777" w:rsidR="00374FBC" w:rsidRPr="001F2475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4C8FAEC5" w14:textId="77777777" w:rsidR="00374FBC" w:rsidRPr="001F2475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1F2475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74FBC" w:rsidRPr="001F2475" w14:paraId="1FCE502C" w14:textId="77777777" w:rsidTr="00827D0C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9807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2BA6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1F2475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3062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2DE5F878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6A79D767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5F497304" w14:textId="77777777" w:rsidR="00374FBC" w:rsidRPr="001F2475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1F2475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E92D41" w:rsidRPr="001F2475" w14:paraId="659B7245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7B28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4D0F78D5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74FBC" w:rsidRPr="001F2475" w14:paraId="46F5D6AC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AAE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5120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E92D41" w:rsidRPr="001F2475" w14:paraId="75866ADF" w14:textId="77777777" w:rsidTr="00827D0C">
        <w:trPr>
          <w:trHeight w:val="138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9581B" w14:textId="77777777" w:rsidR="00374FBC" w:rsidRPr="001F2475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5DE06" w14:textId="77777777" w:rsidR="00374FBC" w:rsidRPr="001F2475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35A54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01BD33AB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5273D101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402601CF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0D204901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2A9D66EF" w14:textId="77777777" w:rsidR="00827D0C" w:rsidRPr="001F2475" w:rsidRDefault="00827D0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Знання дипломатичного протоколу та етикету</w:t>
            </w:r>
          </w:p>
          <w:p w14:paraId="7382A1CF" w14:textId="77777777" w:rsidR="00374FBC" w:rsidRPr="001F2475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1F2475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40BEE3C6" w14:textId="77777777" w:rsidR="006F1534" w:rsidRPr="001F2475" w:rsidRDefault="006F1534" w:rsidP="00402672"/>
    <w:sectPr w:rsidR="006F1534" w:rsidRPr="001F2475" w:rsidSect="00F92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3017" w14:textId="77777777" w:rsidR="00F06CAA" w:rsidRDefault="00F06CAA" w:rsidP="00BE5EE5">
      <w:r>
        <w:separator/>
      </w:r>
    </w:p>
  </w:endnote>
  <w:endnote w:type="continuationSeparator" w:id="0">
    <w:p w14:paraId="27A1CDAB" w14:textId="77777777" w:rsidR="00F06CAA" w:rsidRDefault="00F06CAA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EBFB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CBCD41" w14:textId="77777777" w:rsidR="00025B0E" w:rsidRDefault="00025B0E" w:rsidP="00CB416E">
    <w:pPr>
      <w:pStyle w:val="Footer"/>
      <w:rPr>
        <w:rStyle w:val="PageNumber"/>
      </w:rPr>
    </w:pPr>
  </w:p>
  <w:p w14:paraId="568E24FB" w14:textId="77777777" w:rsidR="00025B0E" w:rsidRDefault="00025B0E" w:rsidP="00CB416E">
    <w:pPr>
      <w:pStyle w:val="Footer"/>
    </w:pPr>
  </w:p>
  <w:p w14:paraId="262DA061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056D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E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94EC82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D1DB" w14:textId="77777777" w:rsidR="00025B0E" w:rsidRPr="009A2E20" w:rsidRDefault="00025B0E" w:rsidP="009A2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5A27" w14:textId="77777777" w:rsidR="00F06CAA" w:rsidRDefault="00F06CAA" w:rsidP="00BE5EE5">
      <w:r>
        <w:separator/>
      </w:r>
    </w:p>
  </w:footnote>
  <w:footnote w:type="continuationSeparator" w:id="0">
    <w:p w14:paraId="5FE9C577" w14:textId="77777777" w:rsidR="00F06CAA" w:rsidRDefault="00F06CAA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62A1" w14:textId="77777777" w:rsidR="009A2E20" w:rsidRDefault="009A2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D750" w14:textId="77777777" w:rsidR="009A2E20" w:rsidRDefault="009A2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8DE5" w14:textId="77777777" w:rsidR="009A2E20" w:rsidRDefault="009A2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35952566">
    <w:abstractNumId w:val="30"/>
  </w:num>
  <w:num w:numId="2" w16cid:durableId="634677484">
    <w:abstractNumId w:val="17"/>
  </w:num>
  <w:num w:numId="3" w16cid:durableId="1720979635">
    <w:abstractNumId w:val="10"/>
  </w:num>
  <w:num w:numId="4" w16cid:durableId="1607079220">
    <w:abstractNumId w:val="23"/>
  </w:num>
  <w:num w:numId="5" w16cid:durableId="540627455">
    <w:abstractNumId w:val="13"/>
  </w:num>
  <w:num w:numId="6" w16cid:durableId="1563637371">
    <w:abstractNumId w:val="8"/>
  </w:num>
  <w:num w:numId="7" w16cid:durableId="1260720035">
    <w:abstractNumId w:val="8"/>
  </w:num>
  <w:num w:numId="8" w16cid:durableId="206383759">
    <w:abstractNumId w:val="8"/>
  </w:num>
  <w:num w:numId="9" w16cid:durableId="2097093442">
    <w:abstractNumId w:val="8"/>
  </w:num>
  <w:num w:numId="10" w16cid:durableId="2083604390">
    <w:abstractNumId w:val="8"/>
  </w:num>
  <w:num w:numId="11" w16cid:durableId="14238881">
    <w:abstractNumId w:val="28"/>
  </w:num>
  <w:num w:numId="12" w16cid:durableId="628438549">
    <w:abstractNumId w:val="24"/>
  </w:num>
  <w:num w:numId="13" w16cid:durableId="1901090620">
    <w:abstractNumId w:val="32"/>
  </w:num>
  <w:num w:numId="14" w16cid:durableId="1342901854">
    <w:abstractNumId w:val="22"/>
  </w:num>
  <w:num w:numId="15" w16cid:durableId="1593320562">
    <w:abstractNumId w:val="32"/>
  </w:num>
  <w:num w:numId="16" w16cid:durableId="1858617768">
    <w:abstractNumId w:val="32"/>
  </w:num>
  <w:num w:numId="17" w16cid:durableId="120078921">
    <w:abstractNumId w:val="9"/>
  </w:num>
  <w:num w:numId="18" w16cid:durableId="1006790250">
    <w:abstractNumId w:val="7"/>
  </w:num>
  <w:num w:numId="19" w16cid:durableId="1232501270">
    <w:abstractNumId w:val="6"/>
  </w:num>
  <w:num w:numId="20" w16cid:durableId="1808280450">
    <w:abstractNumId w:val="5"/>
  </w:num>
  <w:num w:numId="21" w16cid:durableId="1121921146">
    <w:abstractNumId w:val="4"/>
  </w:num>
  <w:num w:numId="22" w16cid:durableId="27724717">
    <w:abstractNumId w:val="3"/>
  </w:num>
  <w:num w:numId="23" w16cid:durableId="728765611">
    <w:abstractNumId w:val="2"/>
  </w:num>
  <w:num w:numId="24" w16cid:durableId="398525378">
    <w:abstractNumId w:val="1"/>
  </w:num>
  <w:num w:numId="25" w16cid:durableId="1777363299">
    <w:abstractNumId w:val="0"/>
  </w:num>
  <w:num w:numId="26" w16cid:durableId="1213617316">
    <w:abstractNumId w:val="16"/>
  </w:num>
  <w:num w:numId="27" w16cid:durableId="1416317633">
    <w:abstractNumId w:val="31"/>
  </w:num>
  <w:num w:numId="28" w16cid:durableId="621573111">
    <w:abstractNumId w:val="25"/>
  </w:num>
  <w:num w:numId="29" w16cid:durableId="197133704">
    <w:abstractNumId w:val="29"/>
  </w:num>
  <w:num w:numId="30" w16cid:durableId="1374037732">
    <w:abstractNumId w:val="12"/>
  </w:num>
  <w:num w:numId="31" w16cid:durableId="985821331">
    <w:abstractNumId w:val="27"/>
  </w:num>
  <w:num w:numId="32" w16cid:durableId="1994488006">
    <w:abstractNumId w:val="14"/>
  </w:num>
  <w:num w:numId="33" w16cid:durableId="471479550">
    <w:abstractNumId w:val="26"/>
  </w:num>
  <w:num w:numId="34" w16cid:durableId="953514365">
    <w:abstractNumId w:val="20"/>
  </w:num>
  <w:num w:numId="35" w16cid:durableId="144473178">
    <w:abstractNumId w:val="15"/>
  </w:num>
  <w:num w:numId="36" w16cid:durableId="1339187793">
    <w:abstractNumId w:val="11"/>
  </w:num>
  <w:num w:numId="37" w16cid:durableId="28453789">
    <w:abstractNumId w:val="19"/>
  </w:num>
  <w:num w:numId="38" w16cid:durableId="1880163074">
    <w:abstractNumId w:val="21"/>
  </w:num>
  <w:num w:numId="39" w16cid:durableId="3413233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2867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4F5C"/>
    <w:rsid w:val="001D0062"/>
    <w:rsid w:val="001D73B9"/>
    <w:rsid w:val="001E4A7E"/>
    <w:rsid w:val="001E7AAD"/>
    <w:rsid w:val="001F2475"/>
    <w:rsid w:val="001F29A7"/>
    <w:rsid w:val="001F51E1"/>
    <w:rsid w:val="00202AB1"/>
    <w:rsid w:val="002078C1"/>
    <w:rsid w:val="00213FB5"/>
    <w:rsid w:val="0021504A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3D24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3C58"/>
    <w:rsid w:val="00326C15"/>
    <w:rsid w:val="00327DF7"/>
    <w:rsid w:val="00331235"/>
    <w:rsid w:val="00332ABE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86DE2"/>
    <w:rsid w:val="003900E9"/>
    <w:rsid w:val="00391FFA"/>
    <w:rsid w:val="00396104"/>
    <w:rsid w:val="00397591"/>
    <w:rsid w:val="003B07A1"/>
    <w:rsid w:val="003B3DC0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5614"/>
    <w:rsid w:val="003E6153"/>
    <w:rsid w:val="003F4020"/>
    <w:rsid w:val="00400238"/>
    <w:rsid w:val="00402672"/>
    <w:rsid w:val="0040459C"/>
    <w:rsid w:val="00404E69"/>
    <w:rsid w:val="004055C5"/>
    <w:rsid w:val="00410BD0"/>
    <w:rsid w:val="00412355"/>
    <w:rsid w:val="004131BC"/>
    <w:rsid w:val="00415E20"/>
    <w:rsid w:val="004200C2"/>
    <w:rsid w:val="0042105C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C0555"/>
    <w:rsid w:val="004C3BD9"/>
    <w:rsid w:val="004C4C6F"/>
    <w:rsid w:val="004C660D"/>
    <w:rsid w:val="004D3CE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2679"/>
    <w:rsid w:val="005128C4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706E0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1B9C"/>
    <w:rsid w:val="00642008"/>
    <w:rsid w:val="00645140"/>
    <w:rsid w:val="00652950"/>
    <w:rsid w:val="00652CAC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1F3C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522DD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0DF8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CB6"/>
    <w:rsid w:val="00827CE7"/>
    <w:rsid w:val="00827D0C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0B0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20"/>
    <w:rsid w:val="009A2E37"/>
    <w:rsid w:val="009A3082"/>
    <w:rsid w:val="009A55A8"/>
    <w:rsid w:val="009B36D4"/>
    <w:rsid w:val="009C1550"/>
    <w:rsid w:val="009D069E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059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FC1"/>
    <w:rsid w:val="00B959D8"/>
    <w:rsid w:val="00B973DA"/>
    <w:rsid w:val="00BA10D7"/>
    <w:rsid w:val="00BA165F"/>
    <w:rsid w:val="00BA53D2"/>
    <w:rsid w:val="00BA6B6B"/>
    <w:rsid w:val="00BB19F5"/>
    <w:rsid w:val="00BB2344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4D25"/>
    <w:rsid w:val="00CB5B8C"/>
    <w:rsid w:val="00CC1BCC"/>
    <w:rsid w:val="00CC43CD"/>
    <w:rsid w:val="00CC7316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0D25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E6DD6"/>
    <w:rsid w:val="00DF207D"/>
    <w:rsid w:val="00DF2FFD"/>
    <w:rsid w:val="00DF56A3"/>
    <w:rsid w:val="00E13D39"/>
    <w:rsid w:val="00E14E45"/>
    <w:rsid w:val="00E23BF1"/>
    <w:rsid w:val="00E30C9D"/>
    <w:rsid w:val="00E40124"/>
    <w:rsid w:val="00E43DEE"/>
    <w:rsid w:val="00E52B50"/>
    <w:rsid w:val="00E61E06"/>
    <w:rsid w:val="00E724D5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B5AB0"/>
    <w:rsid w:val="00EC204D"/>
    <w:rsid w:val="00EC6DF0"/>
    <w:rsid w:val="00EC71A9"/>
    <w:rsid w:val="00ED425D"/>
    <w:rsid w:val="00ED59F7"/>
    <w:rsid w:val="00ED63E4"/>
    <w:rsid w:val="00ED6945"/>
    <w:rsid w:val="00EE4FD3"/>
    <w:rsid w:val="00EF13EC"/>
    <w:rsid w:val="00F014E4"/>
    <w:rsid w:val="00F06CAA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070"/>
    <w:rsid w:val="00F371EE"/>
    <w:rsid w:val="00F37F77"/>
    <w:rsid w:val="00F444C9"/>
    <w:rsid w:val="00F5024C"/>
    <w:rsid w:val="00F51B13"/>
    <w:rsid w:val="00F56B5E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926C8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C6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EA85-2AE5-4ACD-8AF2-C6BD1C7A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4328</Words>
  <Characters>2468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2022-09-06T13:54:00Z</dcterms:created>
  <dcterms:modified xsi:type="dcterms:W3CDTF">2022-09-06T13:54:00Z</dcterms:modified>
</cp:coreProperties>
</file>