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8103" w14:textId="77777777" w:rsidR="0062472B" w:rsidRPr="00F9486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9486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61AC4C65" w14:textId="77777777" w:rsidR="0062472B" w:rsidRPr="00F9486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9486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F9486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29FBA5B8" w14:textId="77777777" w:rsidR="0062472B" w:rsidRPr="00F9486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9486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564BB6">
        <w:rPr>
          <w:rFonts w:eastAsia="Calibri"/>
          <w:b/>
          <w:i/>
          <w:sz w:val="24"/>
          <w:szCs w:val="24"/>
          <w:lang w:eastAsia="en-US"/>
        </w:rPr>
        <w:t>1</w:t>
      </w:r>
      <w:r w:rsidRPr="00F9486F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0D00C7" w:rsidRPr="00F9486F">
        <w:rPr>
          <w:rFonts w:eastAsia="Calibri"/>
          <w:b/>
          <w:i/>
          <w:sz w:val="24"/>
          <w:szCs w:val="24"/>
          <w:lang w:eastAsia="en-US"/>
        </w:rPr>
        <w:t>червня</w:t>
      </w:r>
      <w:r w:rsidRPr="00F9486F">
        <w:rPr>
          <w:rFonts w:eastAsia="Calibri"/>
          <w:b/>
          <w:i/>
          <w:sz w:val="24"/>
          <w:szCs w:val="24"/>
          <w:lang w:eastAsia="en-US"/>
        </w:rPr>
        <w:t xml:space="preserve"> 2021 року № </w:t>
      </w:r>
      <w:r w:rsidR="00564BB6">
        <w:rPr>
          <w:rFonts w:eastAsia="Calibri"/>
          <w:b/>
          <w:i/>
          <w:sz w:val="24"/>
          <w:szCs w:val="24"/>
          <w:lang w:eastAsia="en-US"/>
        </w:rPr>
        <w:t>27</w:t>
      </w:r>
    </w:p>
    <w:p w14:paraId="36115451" w14:textId="77777777" w:rsidR="0062472B" w:rsidRPr="00F9486F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51DC8469" w14:textId="77777777" w:rsidR="00DE4E5E" w:rsidRPr="00F9486F" w:rsidRDefault="00DE4E5E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14:paraId="13D099F2" w14:textId="77777777" w:rsidR="0062472B" w:rsidRPr="00F9486F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F9486F">
        <w:rPr>
          <w:b/>
          <w:bCs/>
          <w:szCs w:val="28"/>
          <w:lang w:eastAsia="uk-UA"/>
        </w:rPr>
        <w:t>УМОВИ</w:t>
      </w:r>
      <w:r w:rsidRPr="00F9486F">
        <w:rPr>
          <w:b/>
          <w:bCs/>
          <w:szCs w:val="28"/>
          <w:lang w:eastAsia="uk-UA"/>
        </w:rPr>
        <w:br/>
        <w:t xml:space="preserve">проведення конкурсу </w:t>
      </w:r>
      <w:r w:rsidRPr="00F9486F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F9486F">
        <w:rPr>
          <w:rFonts w:eastAsia="Calibri"/>
          <w:b/>
          <w:szCs w:val="28"/>
          <w:lang w:eastAsia="en-US"/>
        </w:rPr>
        <w:br/>
      </w:r>
      <w:r w:rsidRPr="00F9486F">
        <w:rPr>
          <w:b/>
          <w:bCs/>
          <w:szCs w:val="28"/>
          <w:lang w:eastAsia="uk-UA"/>
        </w:rPr>
        <w:t>головного консультанта Секретаріату Центральної виборчої комісії</w:t>
      </w:r>
      <w:r w:rsidRPr="00F9486F">
        <w:rPr>
          <w:b/>
          <w:bCs/>
          <w:szCs w:val="28"/>
          <w:lang w:eastAsia="uk-UA"/>
        </w:rPr>
        <w:br/>
        <w:t>(категорія "В")</w:t>
      </w:r>
    </w:p>
    <w:p w14:paraId="44AE9EAC" w14:textId="77777777" w:rsidR="009F009E" w:rsidRPr="00F9486F" w:rsidRDefault="009F009E" w:rsidP="0062472B">
      <w:pPr>
        <w:widowControl w:val="0"/>
        <w:ind w:firstLine="0"/>
        <w:jc w:val="center"/>
        <w:rPr>
          <w:b/>
          <w:bCs/>
          <w:sz w:val="18"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982"/>
        <w:gridCol w:w="11570"/>
      </w:tblGrid>
      <w:tr w:rsidR="0062472B" w:rsidRPr="00F9486F" w14:paraId="6E3F88B5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0A71" w14:textId="77777777" w:rsidR="0062472B" w:rsidRPr="00F9486F" w:rsidRDefault="0062472B" w:rsidP="008B0EDC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B205F9" w:rsidRPr="00F9486F" w14:paraId="0CA98919" w14:textId="77777777" w:rsidTr="00136465">
        <w:trPr>
          <w:trHeight w:val="399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8B1B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Посадові обов</w:t>
            </w:r>
            <w:r w:rsidR="00670633">
              <w:rPr>
                <w:sz w:val="24"/>
                <w:szCs w:val="24"/>
                <w:lang w:eastAsia="uk-UA"/>
              </w:rPr>
              <w:t>’</w:t>
            </w:r>
            <w:r w:rsidRPr="00F9486F">
              <w:rPr>
                <w:sz w:val="24"/>
                <w:szCs w:val="24"/>
                <w:lang w:eastAsia="uk-UA"/>
              </w:rPr>
              <w:t>язки</w:t>
            </w:r>
          </w:p>
          <w:p w14:paraId="5D214E51" w14:textId="77777777" w:rsidR="0062472B" w:rsidRPr="00F9486F" w:rsidRDefault="0062472B" w:rsidP="008B0EDC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C84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Готувати інформацію, документи та інші матеріали, необхідні керівнику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Комісії,</w:t>
            </w:r>
            <w:r w:rsidRPr="00F9486F">
              <w:rPr>
                <w:bCs/>
                <w:sz w:val="24"/>
                <w:szCs w:val="24"/>
                <w:lang w:eastAsia="uk-UA"/>
              </w:rPr>
              <w:t xml:space="preserve"> його заступникам для виконання покладених на них завдань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143DDDCC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Отримувати в установленому порядку документацію для керівника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 xml:space="preserve"> та його заступників, за їх дорученням передавати її керівникам структурних підрозділів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 xml:space="preserve"> на виконання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2472866C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Здійснювати моніторинг виконання рішень Комісії, розпоряджень та доручень Голови Комісії, наказів та доручень керівника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 xml:space="preserve">, його заступників структурними підрозділами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589B9042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За дорученням керівника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 xml:space="preserve">, його заступників готувати проєкти відповідей на звернення, листи, запити та інші документи з питань, що належать до компетенції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62FA2890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Забезпечувати здійснення контролю за надходженням відповідей на запити керівника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>, його заступників до державних органів, органів місцевого самоврядування, їх</w:t>
            </w:r>
            <w:bookmarkStart w:id="0" w:name="ctx3"/>
            <w:r w:rsidRPr="00F9486F">
              <w:rPr>
                <w:bCs/>
                <w:sz w:val="24"/>
                <w:szCs w:val="24"/>
                <w:lang w:eastAsia="uk-UA"/>
              </w:rPr>
              <w:t xml:space="preserve"> посадових</w:t>
            </w:r>
            <w:bookmarkEnd w:id="0"/>
            <w:r w:rsidRPr="00F9486F">
              <w:rPr>
                <w:bCs/>
                <w:sz w:val="24"/>
                <w:szCs w:val="24"/>
                <w:lang w:eastAsia="uk-UA"/>
              </w:rPr>
              <w:t xml:space="preserve"> осіб, підприємств, установ і організацій, виборчих комісій та комісій з референдумів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31F30E6E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>Брати участь у підготовці інформаційно-аналітичних, довідкових та методичних матеріалів з питань, що належать до компетенції Секретаріату Комісії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547D5DF0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 xml:space="preserve">Контролювати стан забезпечення робочих місць керівника </w:t>
            </w:r>
            <w:r w:rsidRPr="00F9486F">
              <w:rPr>
                <w:iCs/>
                <w:sz w:val="24"/>
                <w:szCs w:val="24"/>
                <w:lang w:eastAsia="uk-UA"/>
              </w:rPr>
              <w:t>Секретаріату Комісії</w:t>
            </w:r>
            <w:r w:rsidRPr="00F9486F">
              <w:rPr>
                <w:bCs/>
                <w:sz w:val="24"/>
                <w:szCs w:val="24"/>
                <w:lang w:eastAsia="uk-UA"/>
              </w:rPr>
              <w:t>, його заступників необхідною організаційною технікою та канцелярським приладдям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6889A111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>Заповнювати табель обліку використання робочого часу керівника Секретаріату Комісії, його заступників та головного консультанта Секретаріату Комісії</w:t>
            </w:r>
            <w:r w:rsidR="0062472B" w:rsidRPr="00F9486F">
              <w:rPr>
                <w:sz w:val="24"/>
                <w:szCs w:val="24"/>
                <w:lang w:eastAsia="uk-UA"/>
              </w:rPr>
              <w:t>.</w:t>
            </w:r>
          </w:p>
          <w:p w14:paraId="02F50410" w14:textId="77777777" w:rsidR="0062472B" w:rsidRPr="00F9486F" w:rsidRDefault="009F009E" w:rsidP="008B0EDC">
            <w:pPr>
              <w:widowControl w:val="0"/>
              <w:numPr>
                <w:ilvl w:val="0"/>
                <w:numId w:val="28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bCs/>
                <w:sz w:val="24"/>
                <w:szCs w:val="24"/>
                <w:lang w:eastAsia="uk-UA"/>
              </w:rPr>
              <w:t>Виконувати інші завдання та доручення керівника Секретаріату Комісії та його заступників</w:t>
            </w:r>
          </w:p>
        </w:tc>
      </w:tr>
      <w:tr w:rsidR="0062472B" w:rsidRPr="00F9486F" w14:paraId="10C3B445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8CC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0B18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sz w:val="24"/>
                <w:szCs w:val="24"/>
                <w:lang w:eastAsia="uk-UA"/>
              </w:rPr>
              <w:t>посадовий</w:t>
            </w:r>
            <w:r w:rsidRPr="00F9486F">
              <w:rPr>
                <w:rFonts w:eastAsia="Calibri"/>
                <w:sz w:val="24"/>
                <w:szCs w:val="24"/>
              </w:rPr>
              <w:t xml:space="preserve"> оклад </w:t>
            </w:r>
            <w:r w:rsidRPr="00F9486F">
              <w:rPr>
                <w:sz w:val="24"/>
                <w:szCs w:val="24"/>
              </w:rPr>
              <w:t xml:space="preserve">11 000,00 </w:t>
            </w:r>
            <w:r w:rsidRPr="00F9486F">
              <w:rPr>
                <w:rFonts w:eastAsia="Calibri"/>
                <w:sz w:val="24"/>
                <w:szCs w:val="24"/>
              </w:rPr>
              <w:t>грн;</w:t>
            </w:r>
          </w:p>
          <w:p w14:paraId="429D5EFA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A516CB2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F9486F" w14:paraId="5E361A35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791C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E9EF" w14:textId="77777777" w:rsidR="0062472B" w:rsidRPr="00F9486F" w:rsidRDefault="0066244F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б</w:t>
            </w:r>
            <w:r w:rsidR="0062472B" w:rsidRPr="00F9486F">
              <w:rPr>
                <w:sz w:val="24"/>
                <w:szCs w:val="24"/>
                <w:lang w:eastAsia="uk-UA"/>
              </w:rPr>
              <w:t>езстроково</w:t>
            </w:r>
            <w:r w:rsidR="00FD249F">
              <w:rPr>
                <w:sz w:val="24"/>
                <w:szCs w:val="24"/>
                <w:lang w:eastAsia="uk-UA"/>
              </w:rPr>
              <w:t>;</w:t>
            </w:r>
          </w:p>
          <w:p w14:paraId="03A44999" w14:textId="77777777" w:rsidR="0066244F" w:rsidRPr="00F9486F" w:rsidRDefault="0066244F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50A828E8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670633">
              <w:rPr>
                <w:sz w:val="24"/>
                <w:szCs w:val="24"/>
                <w:lang w:eastAsia="uk-UA"/>
              </w:rPr>
              <w:t>’</w:t>
            </w:r>
            <w:r w:rsidRPr="00F9486F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9652F8" w:rsidRPr="00F9486F" w14:paraId="53AE1F7B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397F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Перелік</w:t>
            </w:r>
            <w:r w:rsidRPr="00F9486F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9999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E2B61F7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F9486F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="00F93B46" w:rsidRPr="00F9486F">
              <w:rPr>
                <w:rFonts w:eastAsia="Calibri"/>
                <w:sz w:val="24"/>
                <w:szCs w:val="24"/>
              </w:rPr>
              <w:t xml:space="preserve"> до Порядку</w:t>
            </w:r>
            <w:r w:rsidRPr="00F9486F">
              <w:rPr>
                <w:rFonts w:eastAsia="Calibri"/>
                <w:sz w:val="24"/>
                <w:szCs w:val="24"/>
              </w:rPr>
              <w:t>, в якому обов</w:t>
            </w:r>
            <w:r w:rsidR="00670633">
              <w:rPr>
                <w:rFonts w:eastAsia="Calibri"/>
                <w:sz w:val="24"/>
                <w:szCs w:val="24"/>
              </w:rPr>
              <w:t>’</w:t>
            </w:r>
            <w:r w:rsidRPr="00F9486F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715A2355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прізвище, ім</w:t>
            </w:r>
            <w:r w:rsidR="00670633">
              <w:rPr>
                <w:rFonts w:eastAsia="Calibri"/>
                <w:sz w:val="24"/>
                <w:szCs w:val="24"/>
              </w:rPr>
              <w:t>’</w:t>
            </w:r>
            <w:r w:rsidRPr="00F9486F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2A0A7595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E4D98C9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1EB580C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2C9D961C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4946A2B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bookmarkStart w:id="1" w:name="_heading=h.3znysh7" w:colFirst="0" w:colLast="0"/>
            <w:bookmarkEnd w:id="1"/>
            <w:r w:rsidRPr="00F9486F">
              <w:rPr>
                <w:rFonts w:eastAsia="Calibri"/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F9486F">
              <w:rPr>
                <w:rFonts w:eastAsia="Calibri"/>
                <w:sz w:val="24"/>
                <w:szCs w:val="24"/>
              </w:rPr>
              <w:t>"</w:t>
            </w:r>
            <w:r w:rsidRPr="00F9486F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F9486F">
              <w:rPr>
                <w:rFonts w:eastAsia="Calibri"/>
                <w:sz w:val="24"/>
                <w:szCs w:val="24"/>
              </w:rPr>
              <w:t>"</w:t>
            </w:r>
            <w:r w:rsidRPr="00F9486F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3CB9BDBA" w14:textId="77777777" w:rsidR="0062472B" w:rsidRPr="00F9486F" w:rsidRDefault="0062472B" w:rsidP="008B0EDC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670633">
              <w:rPr>
                <w:rFonts w:eastAsia="Calibri"/>
                <w:sz w:val="24"/>
                <w:szCs w:val="24"/>
              </w:rPr>
              <w:t>’</w:t>
            </w:r>
            <w:r w:rsidRPr="00F9486F">
              <w:rPr>
                <w:rFonts w:eastAsia="Calibri"/>
                <w:sz w:val="24"/>
                <w:szCs w:val="24"/>
              </w:rPr>
              <w:t>язковою.</w:t>
            </w:r>
          </w:p>
          <w:p w14:paraId="3CB054B3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9652F8" w:rsidRPr="00F9486F">
              <w:rPr>
                <w:rFonts w:eastAsia="Calibri"/>
                <w:sz w:val="24"/>
                <w:szCs w:val="24"/>
              </w:rPr>
              <w:t>7</w:t>
            </w:r>
            <w:r w:rsidRPr="00F9486F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3E55D7" w:rsidRPr="00F9486F">
              <w:rPr>
                <w:rFonts w:eastAsia="Calibri"/>
                <w:sz w:val="24"/>
                <w:szCs w:val="24"/>
              </w:rPr>
              <w:t>червня</w:t>
            </w:r>
            <w:r w:rsidRPr="00F9486F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F9486F" w14:paraId="60305855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453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67063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A8B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4092F0E5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F9486F" w14:paraId="6D39336E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83C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20120A18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6F19FB74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67063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t xml:space="preserve">єктом призначення або керівником 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lastRenderedPageBreak/>
              <w:t>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8EF2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C56BF0" w:rsidRPr="00F9486F">
              <w:rPr>
                <w:rFonts w:eastAsia="Calibri"/>
                <w:sz w:val="24"/>
                <w:szCs w:val="24"/>
              </w:rPr>
              <w:t>10</w:t>
            </w:r>
            <w:r w:rsidRPr="00F9486F">
              <w:rPr>
                <w:rFonts w:eastAsia="Calibri"/>
                <w:sz w:val="24"/>
                <w:szCs w:val="24"/>
              </w:rPr>
              <w:t xml:space="preserve"> червня 2021 року</w:t>
            </w:r>
          </w:p>
          <w:p w14:paraId="2608B2DB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проведення тестування дистанційно</w:t>
            </w:r>
            <w:r w:rsidR="003D1A5D">
              <w:rPr>
                <w:rFonts w:eastAsia="Calibri"/>
                <w:sz w:val="24"/>
                <w:szCs w:val="24"/>
              </w:rPr>
              <w:t>;</w:t>
            </w:r>
          </w:p>
          <w:p w14:paraId="36C24657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61135B8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D46C3EF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9486F">
              <w:rPr>
                <w:rFonts w:eastAsia="Calibri"/>
                <w:sz w:val="24"/>
                <w:szCs w:val="24"/>
              </w:rPr>
              <w:t>проведення співбесіди дистанційно. Платформа ZOOM</w:t>
            </w:r>
            <w:r w:rsidR="003D1A5D">
              <w:rPr>
                <w:rFonts w:eastAsia="Calibri"/>
                <w:sz w:val="24"/>
                <w:szCs w:val="24"/>
              </w:rPr>
              <w:t>.</w:t>
            </w:r>
          </w:p>
          <w:p w14:paraId="4ED79DD6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0CEF7E1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F08441C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B29CA0D" w14:textId="77777777" w:rsidR="0062472B" w:rsidRPr="00F9486F" w:rsidRDefault="0062472B" w:rsidP="008B0ED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F9486F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F9486F" w14:paraId="04DC5B24" w14:textId="77777777" w:rsidTr="00136465">
        <w:trPr>
          <w:cantSplit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6F394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670633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F9486F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6B4EE7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Сльозко</w:t>
            </w:r>
            <w:r w:rsidRPr="00F9486F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F9486F">
              <w:rPr>
                <w:rFonts w:eastAsia="Calibri"/>
                <w:sz w:val="24"/>
                <w:szCs w:val="24"/>
              </w:rPr>
              <w:br/>
              <w:t>тел</w:t>
            </w:r>
            <w:r w:rsidRPr="00F9486F">
              <w:rPr>
                <w:sz w:val="24"/>
                <w:szCs w:val="24"/>
                <w:lang w:eastAsia="uk-UA"/>
              </w:rPr>
              <w:t>. (044) 256-81-19,</w:t>
            </w:r>
          </w:p>
          <w:p w14:paraId="1BBEE177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9486F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62472B" w:rsidRPr="00F9486F" w14:paraId="24609A21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1D71" w14:textId="77777777" w:rsidR="00DE4E5E" w:rsidRPr="00F9486F" w:rsidRDefault="00DE4E5E" w:rsidP="008B0EDC">
            <w:pPr>
              <w:widowControl w:val="0"/>
              <w:spacing w:after="0"/>
              <w:ind w:firstLine="0"/>
              <w:jc w:val="center"/>
              <w:rPr>
                <w:sz w:val="12"/>
                <w:szCs w:val="24"/>
                <w:lang w:eastAsia="uk-UA"/>
              </w:rPr>
            </w:pPr>
          </w:p>
          <w:p w14:paraId="03F335B9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F9486F" w14:paraId="6C87F042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600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28D0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84" w:type="pct"/>
            <w:shd w:val="clear" w:color="auto" w:fill="auto"/>
            <w:hideMark/>
          </w:tcPr>
          <w:p w14:paraId="12309319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F9486F">
              <w:rPr>
                <w:sz w:val="24"/>
                <w:szCs w:val="24"/>
              </w:rPr>
              <w:t xml:space="preserve"> </w:t>
            </w:r>
          </w:p>
        </w:tc>
      </w:tr>
      <w:tr w:rsidR="0062472B" w:rsidRPr="00F9486F" w14:paraId="0BCAC82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D70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4618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84" w:type="pct"/>
            <w:shd w:val="clear" w:color="auto" w:fill="auto"/>
            <w:hideMark/>
          </w:tcPr>
          <w:p w14:paraId="02FF00B5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F9486F" w14:paraId="4477D73E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33F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D45F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322D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F9486F" w14:paraId="288D8F84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8C5" w14:textId="77777777" w:rsidR="00DE4E5E" w:rsidRPr="00F9486F" w:rsidRDefault="00DE4E5E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8"/>
                <w:szCs w:val="24"/>
                <w:lang w:eastAsia="uk-UA"/>
              </w:rPr>
            </w:pPr>
          </w:p>
          <w:p w14:paraId="5F53AFD6" w14:textId="77777777" w:rsidR="0062472B" w:rsidRPr="00F9486F" w:rsidRDefault="0062472B" w:rsidP="008B0E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F9486F" w14:paraId="6602EA55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8E92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6C27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F9486F" w14:paraId="338F1EE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ABD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hideMark/>
          </w:tcPr>
          <w:p w14:paraId="19DCA1CE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884" w:type="pct"/>
            <w:hideMark/>
          </w:tcPr>
          <w:p w14:paraId="403817B4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 xml:space="preserve">здатність до логічного мислення, узагальнення, конкретизації, розкладання складних питань на складові, </w:t>
            </w:r>
            <w:r w:rsidR="00321AFC" w:rsidRPr="00F9486F">
              <w:rPr>
                <w:rFonts w:eastAsia="Calibri"/>
                <w:sz w:val="24"/>
                <w:szCs w:val="24"/>
                <w:lang w:eastAsia="uk-UA"/>
              </w:rPr>
              <w:t xml:space="preserve">вирізняти 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t>головне від другорядного, виявляти закономірності;</w:t>
            </w:r>
          </w:p>
          <w:p w14:paraId="42F23340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670633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9486F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60A4F670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F9486F" w14:paraId="772EC3FB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3857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1" w:type="pct"/>
            <w:hideMark/>
          </w:tcPr>
          <w:p w14:paraId="619E2796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884" w:type="pct"/>
          </w:tcPr>
          <w:p w14:paraId="0B61985C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3A1EC65B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9AC6F18" w14:textId="77777777" w:rsidR="0062472B" w:rsidRPr="00F9486F" w:rsidRDefault="0062472B" w:rsidP="008B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9486F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F9486F" w14:paraId="4CA1008C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7356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8D86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F9486F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1B01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0374E097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>готовність ділитися д</w:t>
            </w:r>
            <w:r w:rsidR="00CC43CD" w:rsidRPr="00F9486F">
              <w:rPr>
                <w:sz w:val="24"/>
                <w:szCs w:val="24"/>
              </w:rPr>
              <w:t>освідом та ідеями, відкритість в</w:t>
            </w:r>
            <w:r w:rsidRPr="00F9486F">
              <w:rPr>
                <w:sz w:val="24"/>
                <w:szCs w:val="24"/>
              </w:rPr>
              <w:t xml:space="preserve"> обміні інформацією;</w:t>
            </w:r>
          </w:p>
          <w:p w14:paraId="35D8B1A2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55237735" w14:textId="77777777" w:rsidR="0062472B" w:rsidRPr="00F9486F" w:rsidRDefault="0062472B" w:rsidP="008B0EDC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9486F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F9486F" w14:paraId="53CDEB10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E1F6" w14:textId="77777777" w:rsidR="00DE4E5E" w:rsidRPr="00F9486F" w:rsidRDefault="00DE4E5E" w:rsidP="00BA2F18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054F71D0" w14:textId="77777777" w:rsidR="0062472B" w:rsidRPr="00F9486F" w:rsidRDefault="0062472B" w:rsidP="008B0EDC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F9486F" w14:paraId="32F89529" w14:textId="77777777" w:rsidTr="00136465"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EFD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E225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15480" w:rsidRPr="00F9486F" w14:paraId="79D475A6" w14:textId="77777777" w:rsidTr="00136465">
        <w:trPr>
          <w:trHeight w:val="1722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F1912" w14:textId="77777777" w:rsidR="0062472B" w:rsidRPr="00F9486F" w:rsidRDefault="0062472B" w:rsidP="008B0EDC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16C7A" w14:textId="77777777" w:rsidR="0062472B" w:rsidRPr="00F9486F" w:rsidRDefault="0062472B" w:rsidP="008B0EDC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DB7338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4DFD83B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A76FB57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CC43CD" w:rsidRPr="00F9486F">
              <w:rPr>
                <w:sz w:val="24"/>
                <w:szCs w:val="24"/>
                <w:lang w:eastAsia="uk-UA"/>
              </w:rPr>
              <w:t>;</w:t>
            </w:r>
            <w:r w:rsidRPr="00F9486F">
              <w:rPr>
                <w:sz w:val="24"/>
                <w:szCs w:val="24"/>
                <w:lang w:eastAsia="uk-UA"/>
              </w:rPr>
              <w:t xml:space="preserve"> </w:t>
            </w:r>
          </w:p>
          <w:p w14:paraId="71952360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17B13DD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9B5ADAB" w14:textId="77777777" w:rsidR="0062472B" w:rsidRPr="00F9486F" w:rsidRDefault="0062472B" w:rsidP="008B0EDC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9486F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6B268A0" w14:textId="77777777" w:rsidR="00666DC3" w:rsidRPr="00F9486F" w:rsidRDefault="00666DC3" w:rsidP="00153C48">
      <w:pPr>
        <w:widowControl w:val="0"/>
        <w:spacing w:after="0"/>
        <w:ind w:left="10348" w:firstLine="0"/>
        <w:jc w:val="center"/>
        <w:rPr>
          <w:color w:val="FF0000"/>
          <w:sz w:val="2"/>
        </w:rPr>
      </w:pPr>
    </w:p>
    <w:sectPr w:rsidR="00666DC3" w:rsidRPr="00F9486F" w:rsidSect="00153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4" w:bottom="851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5F39" w14:textId="77777777" w:rsidR="00B81B8C" w:rsidRDefault="00B81B8C" w:rsidP="00BE5EE5">
      <w:r>
        <w:separator/>
      </w:r>
    </w:p>
  </w:endnote>
  <w:endnote w:type="continuationSeparator" w:id="0">
    <w:p w14:paraId="24887F70" w14:textId="77777777" w:rsidR="00B81B8C" w:rsidRDefault="00B81B8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FC40" w14:textId="77777777" w:rsidR="001A1846" w:rsidRDefault="001A1846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2F0A7" w14:textId="77777777" w:rsidR="001A1846" w:rsidRDefault="001A1846" w:rsidP="00CB416E">
    <w:pPr>
      <w:pStyle w:val="Footer"/>
      <w:rPr>
        <w:rStyle w:val="PageNumber"/>
      </w:rPr>
    </w:pPr>
  </w:p>
  <w:p w14:paraId="2147027F" w14:textId="77777777" w:rsidR="001A1846" w:rsidRDefault="001A1846" w:rsidP="00CB416E">
    <w:pPr>
      <w:pStyle w:val="Footer"/>
    </w:pPr>
  </w:p>
  <w:p w14:paraId="3C379515" w14:textId="77777777" w:rsidR="001A1846" w:rsidRDefault="001A1846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8839" w14:textId="77777777" w:rsidR="001A1846" w:rsidRDefault="001A1846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F98">
      <w:rPr>
        <w:rStyle w:val="PageNumber"/>
        <w:noProof/>
      </w:rPr>
      <w:t>4</w:t>
    </w:r>
    <w:r>
      <w:rPr>
        <w:rStyle w:val="PageNumber"/>
      </w:rPr>
      <w:fldChar w:fldCharType="end"/>
    </w:r>
  </w:p>
  <w:p w14:paraId="0CBFC4D5" w14:textId="77777777" w:rsidR="001A1846" w:rsidRDefault="001A1846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A11" w14:textId="77777777" w:rsidR="001A1846" w:rsidRPr="001A2F98" w:rsidRDefault="001A1846" w:rsidP="001A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A852" w14:textId="77777777" w:rsidR="00B81B8C" w:rsidRDefault="00B81B8C" w:rsidP="00BE5EE5">
      <w:r>
        <w:separator/>
      </w:r>
    </w:p>
  </w:footnote>
  <w:footnote w:type="continuationSeparator" w:id="0">
    <w:p w14:paraId="2833E1DC" w14:textId="77777777" w:rsidR="00B81B8C" w:rsidRDefault="00B81B8C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CDEB" w14:textId="77777777" w:rsidR="001A2F98" w:rsidRDefault="001A2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104B" w14:textId="77777777" w:rsidR="001A2F98" w:rsidRDefault="001A2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E80E" w14:textId="77777777" w:rsidR="001A2F98" w:rsidRDefault="001A2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64510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494E95"/>
    <w:multiLevelType w:val="hybridMultilevel"/>
    <w:tmpl w:val="8A4E377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5804A04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EA0317"/>
    <w:multiLevelType w:val="hybridMultilevel"/>
    <w:tmpl w:val="4B5CA0D4"/>
    <w:lvl w:ilvl="0" w:tplc="04626D52">
      <w:start w:val="1"/>
      <w:numFmt w:val="bullet"/>
      <w:lvlText w:val="–"/>
      <w:lvlJc w:val="left"/>
      <w:pPr>
        <w:ind w:left="676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9" w15:restartNumberingAfterBreak="0">
    <w:nsid w:val="377F4701"/>
    <w:multiLevelType w:val="hybridMultilevel"/>
    <w:tmpl w:val="F96A0E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2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3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2C6709"/>
    <w:multiLevelType w:val="hybridMultilevel"/>
    <w:tmpl w:val="F96A0E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54A27FB1"/>
    <w:multiLevelType w:val="hybridMultilevel"/>
    <w:tmpl w:val="E744C936"/>
    <w:lvl w:ilvl="0" w:tplc="04626D52">
      <w:start w:val="1"/>
      <w:numFmt w:val="bullet"/>
      <w:lvlText w:val="–"/>
      <w:lvlJc w:val="left"/>
      <w:pPr>
        <w:ind w:left="60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9" w15:restartNumberingAfterBreak="0">
    <w:nsid w:val="563E5A3E"/>
    <w:multiLevelType w:val="hybridMultilevel"/>
    <w:tmpl w:val="6CB61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D6055"/>
    <w:multiLevelType w:val="hybridMultilevel"/>
    <w:tmpl w:val="DDF6B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803158287">
    <w:abstractNumId w:val="32"/>
  </w:num>
  <w:num w:numId="2" w16cid:durableId="1008484030">
    <w:abstractNumId w:val="16"/>
  </w:num>
  <w:num w:numId="3" w16cid:durableId="877162371">
    <w:abstractNumId w:val="11"/>
  </w:num>
  <w:num w:numId="4" w16cid:durableId="1267468048">
    <w:abstractNumId w:val="22"/>
  </w:num>
  <w:num w:numId="5" w16cid:durableId="596670786">
    <w:abstractNumId w:val="13"/>
  </w:num>
  <w:num w:numId="6" w16cid:durableId="940837812">
    <w:abstractNumId w:val="8"/>
  </w:num>
  <w:num w:numId="7" w16cid:durableId="507209525">
    <w:abstractNumId w:val="8"/>
  </w:num>
  <w:num w:numId="8" w16cid:durableId="418067360">
    <w:abstractNumId w:val="8"/>
  </w:num>
  <w:num w:numId="9" w16cid:durableId="758644882">
    <w:abstractNumId w:val="8"/>
  </w:num>
  <w:num w:numId="10" w16cid:durableId="521748646">
    <w:abstractNumId w:val="8"/>
  </w:num>
  <w:num w:numId="11" w16cid:durableId="1652102716">
    <w:abstractNumId w:val="27"/>
  </w:num>
  <w:num w:numId="12" w16cid:durableId="1083793801">
    <w:abstractNumId w:val="23"/>
  </w:num>
  <w:num w:numId="13" w16cid:durableId="138764724">
    <w:abstractNumId w:val="34"/>
  </w:num>
  <w:num w:numId="14" w16cid:durableId="81225101">
    <w:abstractNumId w:val="21"/>
  </w:num>
  <w:num w:numId="15" w16cid:durableId="393047318">
    <w:abstractNumId w:val="34"/>
  </w:num>
  <w:num w:numId="16" w16cid:durableId="736247382">
    <w:abstractNumId w:val="34"/>
  </w:num>
  <w:num w:numId="17" w16cid:durableId="747577276">
    <w:abstractNumId w:val="9"/>
  </w:num>
  <w:num w:numId="18" w16cid:durableId="801264248">
    <w:abstractNumId w:val="7"/>
  </w:num>
  <w:num w:numId="19" w16cid:durableId="3869991">
    <w:abstractNumId w:val="6"/>
  </w:num>
  <w:num w:numId="20" w16cid:durableId="1153640953">
    <w:abstractNumId w:val="5"/>
  </w:num>
  <w:num w:numId="21" w16cid:durableId="2046981700">
    <w:abstractNumId w:val="4"/>
  </w:num>
  <w:num w:numId="22" w16cid:durableId="1692880080">
    <w:abstractNumId w:val="3"/>
  </w:num>
  <w:num w:numId="23" w16cid:durableId="130952215">
    <w:abstractNumId w:val="2"/>
  </w:num>
  <w:num w:numId="24" w16cid:durableId="815881174">
    <w:abstractNumId w:val="1"/>
  </w:num>
  <w:num w:numId="25" w16cid:durableId="1547524383">
    <w:abstractNumId w:val="0"/>
  </w:num>
  <w:num w:numId="26" w16cid:durableId="1197499702">
    <w:abstractNumId w:val="14"/>
  </w:num>
  <w:num w:numId="27" w16cid:durableId="560288720">
    <w:abstractNumId w:val="33"/>
  </w:num>
  <w:num w:numId="28" w16cid:durableId="130367161">
    <w:abstractNumId w:val="24"/>
  </w:num>
  <w:num w:numId="29" w16cid:durableId="1909143719">
    <w:abstractNumId w:val="31"/>
  </w:num>
  <w:num w:numId="30" w16cid:durableId="350183951">
    <w:abstractNumId w:val="12"/>
  </w:num>
  <w:num w:numId="31" w16cid:durableId="862285736">
    <w:abstractNumId w:val="26"/>
  </w:num>
  <w:num w:numId="32" w16cid:durableId="1536456335">
    <w:abstractNumId w:val="25"/>
  </w:num>
  <w:num w:numId="33" w16cid:durableId="430928688">
    <w:abstractNumId w:val="19"/>
  </w:num>
  <w:num w:numId="34" w16cid:durableId="1304458946">
    <w:abstractNumId w:val="10"/>
  </w:num>
  <w:num w:numId="35" w16cid:durableId="1297299445">
    <w:abstractNumId w:val="15"/>
  </w:num>
  <w:num w:numId="36" w16cid:durableId="1772048840">
    <w:abstractNumId w:val="17"/>
  </w:num>
  <w:num w:numId="37" w16cid:durableId="813719752">
    <w:abstractNumId w:val="18"/>
  </w:num>
  <w:num w:numId="38" w16cid:durableId="868493799">
    <w:abstractNumId w:val="28"/>
  </w:num>
  <w:num w:numId="39" w16cid:durableId="1346977222">
    <w:abstractNumId w:val="29"/>
  </w:num>
  <w:num w:numId="40" w16cid:durableId="634331053">
    <w:abstractNumId w:val="30"/>
  </w:num>
  <w:num w:numId="41" w16cid:durableId="1496804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4A8D"/>
    <w:rsid w:val="000379E3"/>
    <w:rsid w:val="00040816"/>
    <w:rsid w:val="0004174A"/>
    <w:rsid w:val="000424D8"/>
    <w:rsid w:val="00047544"/>
    <w:rsid w:val="000476B6"/>
    <w:rsid w:val="000701E2"/>
    <w:rsid w:val="00072142"/>
    <w:rsid w:val="00073DDE"/>
    <w:rsid w:val="00083AC6"/>
    <w:rsid w:val="00086F31"/>
    <w:rsid w:val="00090909"/>
    <w:rsid w:val="00090E40"/>
    <w:rsid w:val="00091975"/>
    <w:rsid w:val="00092D8A"/>
    <w:rsid w:val="00097185"/>
    <w:rsid w:val="00097A5A"/>
    <w:rsid w:val="000A08C0"/>
    <w:rsid w:val="000A26EF"/>
    <w:rsid w:val="000A33F1"/>
    <w:rsid w:val="000A3E56"/>
    <w:rsid w:val="000A48D1"/>
    <w:rsid w:val="000B28F5"/>
    <w:rsid w:val="000B4373"/>
    <w:rsid w:val="000C0E9D"/>
    <w:rsid w:val="000C30DF"/>
    <w:rsid w:val="000C3277"/>
    <w:rsid w:val="000C5CED"/>
    <w:rsid w:val="000C6EB5"/>
    <w:rsid w:val="000C7A25"/>
    <w:rsid w:val="000D00C7"/>
    <w:rsid w:val="000D42D9"/>
    <w:rsid w:val="000E3053"/>
    <w:rsid w:val="000E792F"/>
    <w:rsid w:val="000F2AF5"/>
    <w:rsid w:val="000F5515"/>
    <w:rsid w:val="00103ADD"/>
    <w:rsid w:val="00103C8F"/>
    <w:rsid w:val="001101E4"/>
    <w:rsid w:val="00117152"/>
    <w:rsid w:val="00126506"/>
    <w:rsid w:val="0013055F"/>
    <w:rsid w:val="001322EE"/>
    <w:rsid w:val="0013365E"/>
    <w:rsid w:val="0013425B"/>
    <w:rsid w:val="00134DFF"/>
    <w:rsid w:val="00136465"/>
    <w:rsid w:val="0013743F"/>
    <w:rsid w:val="001379E3"/>
    <w:rsid w:val="00137FD9"/>
    <w:rsid w:val="00141A49"/>
    <w:rsid w:val="0014223E"/>
    <w:rsid w:val="0014232A"/>
    <w:rsid w:val="001457B5"/>
    <w:rsid w:val="001529C1"/>
    <w:rsid w:val="00153BED"/>
    <w:rsid w:val="00153C48"/>
    <w:rsid w:val="001547E5"/>
    <w:rsid w:val="00156D8F"/>
    <w:rsid w:val="00161EF2"/>
    <w:rsid w:val="00162393"/>
    <w:rsid w:val="0016600A"/>
    <w:rsid w:val="00172B8A"/>
    <w:rsid w:val="00172BA8"/>
    <w:rsid w:val="0017419A"/>
    <w:rsid w:val="00175CA5"/>
    <w:rsid w:val="00192168"/>
    <w:rsid w:val="001939E1"/>
    <w:rsid w:val="00193AA3"/>
    <w:rsid w:val="0019423E"/>
    <w:rsid w:val="00194746"/>
    <w:rsid w:val="00194983"/>
    <w:rsid w:val="001A048A"/>
    <w:rsid w:val="001A1846"/>
    <w:rsid w:val="001A2F98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2BDF"/>
    <w:rsid w:val="001D0062"/>
    <w:rsid w:val="001D20C8"/>
    <w:rsid w:val="001D6CCE"/>
    <w:rsid w:val="001D73B9"/>
    <w:rsid w:val="001E4A7E"/>
    <w:rsid w:val="001E7AAD"/>
    <w:rsid w:val="00200635"/>
    <w:rsid w:val="00202AB1"/>
    <w:rsid w:val="002047DA"/>
    <w:rsid w:val="002078C1"/>
    <w:rsid w:val="00213FB5"/>
    <w:rsid w:val="00215480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45A9"/>
    <w:rsid w:val="002566D5"/>
    <w:rsid w:val="00256BC5"/>
    <w:rsid w:val="00263B54"/>
    <w:rsid w:val="002652B5"/>
    <w:rsid w:val="002755CE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2F6BD2"/>
    <w:rsid w:val="00301D1F"/>
    <w:rsid w:val="00305371"/>
    <w:rsid w:val="0030558D"/>
    <w:rsid w:val="00306602"/>
    <w:rsid w:val="00311FB0"/>
    <w:rsid w:val="00311FB3"/>
    <w:rsid w:val="0031246C"/>
    <w:rsid w:val="00315417"/>
    <w:rsid w:val="00315B93"/>
    <w:rsid w:val="0031697D"/>
    <w:rsid w:val="003203D6"/>
    <w:rsid w:val="00320C22"/>
    <w:rsid w:val="00321AFC"/>
    <w:rsid w:val="00323AE2"/>
    <w:rsid w:val="00326C15"/>
    <w:rsid w:val="00327DF7"/>
    <w:rsid w:val="00331137"/>
    <w:rsid w:val="00331235"/>
    <w:rsid w:val="003378EE"/>
    <w:rsid w:val="00341B06"/>
    <w:rsid w:val="00345F90"/>
    <w:rsid w:val="00351D56"/>
    <w:rsid w:val="00352E77"/>
    <w:rsid w:val="00354EEC"/>
    <w:rsid w:val="0035600D"/>
    <w:rsid w:val="003605B0"/>
    <w:rsid w:val="00361223"/>
    <w:rsid w:val="00363C6A"/>
    <w:rsid w:val="0037192E"/>
    <w:rsid w:val="003729A0"/>
    <w:rsid w:val="00374E1C"/>
    <w:rsid w:val="0038036C"/>
    <w:rsid w:val="00383925"/>
    <w:rsid w:val="003900E9"/>
    <w:rsid w:val="00391FFA"/>
    <w:rsid w:val="00396104"/>
    <w:rsid w:val="003A37E0"/>
    <w:rsid w:val="003B07A1"/>
    <w:rsid w:val="003B5B9D"/>
    <w:rsid w:val="003C3B1A"/>
    <w:rsid w:val="003C6476"/>
    <w:rsid w:val="003C7073"/>
    <w:rsid w:val="003D1A5D"/>
    <w:rsid w:val="003D21BC"/>
    <w:rsid w:val="003E1548"/>
    <w:rsid w:val="003E2F32"/>
    <w:rsid w:val="003E2FEE"/>
    <w:rsid w:val="003E4783"/>
    <w:rsid w:val="003E50E9"/>
    <w:rsid w:val="003E55D7"/>
    <w:rsid w:val="003E6153"/>
    <w:rsid w:val="003F4020"/>
    <w:rsid w:val="00400238"/>
    <w:rsid w:val="0040459C"/>
    <w:rsid w:val="00405EC5"/>
    <w:rsid w:val="00410BD0"/>
    <w:rsid w:val="00412355"/>
    <w:rsid w:val="00415E20"/>
    <w:rsid w:val="0042105C"/>
    <w:rsid w:val="004248A8"/>
    <w:rsid w:val="0043567E"/>
    <w:rsid w:val="004452D3"/>
    <w:rsid w:val="0045451E"/>
    <w:rsid w:val="00455564"/>
    <w:rsid w:val="004569A8"/>
    <w:rsid w:val="0046329A"/>
    <w:rsid w:val="00463F29"/>
    <w:rsid w:val="004709DB"/>
    <w:rsid w:val="0048021C"/>
    <w:rsid w:val="00493F05"/>
    <w:rsid w:val="00495F8B"/>
    <w:rsid w:val="0049655B"/>
    <w:rsid w:val="00496DF9"/>
    <w:rsid w:val="004A0561"/>
    <w:rsid w:val="004B4FC3"/>
    <w:rsid w:val="004B52B0"/>
    <w:rsid w:val="004C0555"/>
    <w:rsid w:val="004C4C6F"/>
    <w:rsid w:val="004C660D"/>
    <w:rsid w:val="004C75E0"/>
    <w:rsid w:val="004D13A1"/>
    <w:rsid w:val="004D505D"/>
    <w:rsid w:val="004E1EDD"/>
    <w:rsid w:val="004E2EE3"/>
    <w:rsid w:val="004E359B"/>
    <w:rsid w:val="004E4AA0"/>
    <w:rsid w:val="004F0066"/>
    <w:rsid w:val="004F0321"/>
    <w:rsid w:val="004F03C5"/>
    <w:rsid w:val="004F39CE"/>
    <w:rsid w:val="004F6313"/>
    <w:rsid w:val="0050463F"/>
    <w:rsid w:val="00505058"/>
    <w:rsid w:val="00505A27"/>
    <w:rsid w:val="00510E50"/>
    <w:rsid w:val="005124D3"/>
    <w:rsid w:val="00514107"/>
    <w:rsid w:val="0051468D"/>
    <w:rsid w:val="00514F0E"/>
    <w:rsid w:val="0052279F"/>
    <w:rsid w:val="00524C83"/>
    <w:rsid w:val="00526051"/>
    <w:rsid w:val="005331B3"/>
    <w:rsid w:val="005359CA"/>
    <w:rsid w:val="005403DC"/>
    <w:rsid w:val="0054288A"/>
    <w:rsid w:val="005531F5"/>
    <w:rsid w:val="00556795"/>
    <w:rsid w:val="00556BD4"/>
    <w:rsid w:val="005577A3"/>
    <w:rsid w:val="00560C8B"/>
    <w:rsid w:val="00560D34"/>
    <w:rsid w:val="00564BB6"/>
    <w:rsid w:val="00573822"/>
    <w:rsid w:val="00587EF1"/>
    <w:rsid w:val="00591530"/>
    <w:rsid w:val="00592E8E"/>
    <w:rsid w:val="005956B6"/>
    <w:rsid w:val="00596F59"/>
    <w:rsid w:val="005A014D"/>
    <w:rsid w:val="005A174E"/>
    <w:rsid w:val="005A24A6"/>
    <w:rsid w:val="005A3CD2"/>
    <w:rsid w:val="005A6A64"/>
    <w:rsid w:val="005A6D8A"/>
    <w:rsid w:val="005A7E67"/>
    <w:rsid w:val="005B6E4E"/>
    <w:rsid w:val="005C021C"/>
    <w:rsid w:val="005C0241"/>
    <w:rsid w:val="005C2035"/>
    <w:rsid w:val="005C2E75"/>
    <w:rsid w:val="005C4B4D"/>
    <w:rsid w:val="005C5AB5"/>
    <w:rsid w:val="005C6C22"/>
    <w:rsid w:val="005D3045"/>
    <w:rsid w:val="005D5243"/>
    <w:rsid w:val="005D5988"/>
    <w:rsid w:val="005D62D7"/>
    <w:rsid w:val="005E38CA"/>
    <w:rsid w:val="005E4275"/>
    <w:rsid w:val="005F247C"/>
    <w:rsid w:val="005F4D49"/>
    <w:rsid w:val="005F6217"/>
    <w:rsid w:val="00607F48"/>
    <w:rsid w:val="006148B5"/>
    <w:rsid w:val="00622410"/>
    <w:rsid w:val="0062472B"/>
    <w:rsid w:val="00625823"/>
    <w:rsid w:val="00631888"/>
    <w:rsid w:val="00632C75"/>
    <w:rsid w:val="0063380A"/>
    <w:rsid w:val="00633F75"/>
    <w:rsid w:val="006352FF"/>
    <w:rsid w:val="00640242"/>
    <w:rsid w:val="00650DC1"/>
    <w:rsid w:val="00652950"/>
    <w:rsid w:val="00652CAC"/>
    <w:rsid w:val="006575B3"/>
    <w:rsid w:val="0066244F"/>
    <w:rsid w:val="00666DC3"/>
    <w:rsid w:val="00670320"/>
    <w:rsid w:val="00670633"/>
    <w:rsid w:val="00673D6E"/>
    <w:rsid w:val="00675277"/>
    <w:rsid w:val="006754E9"/>
    <w:rsid w:val="0067594D"/>
    <w:rsid w:val="00681794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1D16"/>
    <w:rsid w:val="006C45C2"/>
    <w:rsid w:val="006C6808"/>
    <w:rsid w:val="006E63A9"/>
    <w:rsid w:val="006F15F2"/>
    <w:rsid w:val="006F4D14"/>
    <w:rsid w:val="00701A8A"/>
    <w:rsid w:val="0071538F"/>
    <w:rsid w:val="007205CF"/>
    <w:rsid w:val="00721263"/>
    <w:rsid w:val="00725340"/>
    <w:rsid w:val="00734052"/>
    <w:rsid w:val="00741868"/>
    <w:rsid w:val="00741905"/>
    <w:rsid w:val="00743C65"/>
    <w:rsid w:val="007509DC"/>
    <w:rsid w:val="007602B0"/>
    <w:rsid w:val="00762952"/>
    <w:rsid w:val="00763237"/>
    <w:rsid w:val="00764135"/>
    <w:rsid w:val="0076433F"/>
    <w:rsid w:val="00771182"/>
    <w:rsid w:val="00772661"/>
    <w:rsid w:val="0077516E"/>
    <w:rsid w:val="0077718A"/>
    <w:rsid w:val="00777579"/>
    <w:rsid w:val="00790E83"/>
    <w:rsid w:val="0079632E"/>
    <w:rsid w:val="007A06E5"/>
    <w:rsid w:val="007A15E2"/>
    <w:rsid w:val="007A26A3"/>
    <w:rsid w:val="007B23D0"/>
    <w:rsid w:val="007C04A3"/>
    <w:rsid w:val="007C1D38"/>
    <w:rsid w:val="007C40B5"/>
    <w:rsid w:val="007C6BA3"/>
    <w:rsid w:val="007D56A2"/>
    <w:rsid w:val="007D79A4"/>
    <w:rsid w:val="007E4FCA"/>
    <w:rsid w:val="007E71CD"/>
    <w:rsid w:val="007F1F4D"/>
    <w:rsid w:val="007F2F82"/>
    <w:rsid w:val="007F4D10"/>
    <w:rsid w:val="007F77AD"/>
    <w:rsid w:val="00802AA1"/>
    <w:rsid w:val="008053E2"/>
    <w:rsid w:val="00806B59"/>
    <w:rsid w:val="00811305"/>
    <w:rsid w:val="00814E89"/>
    <w:rsid w:val="008151B8"/>
    <w:rsid w:val="00816176"/>
    <w:rsid w:val="008164FF"/>
    <w:rsid w:val="00817354"/>
    <w:rsid w:val="008205FE"/>
    <w:rsid w:val="00822F6D"/>
    <w:rsid w:val="0082321B"/>
    <w:rsid w:val="00823EE0"/>
    <w:rsid w:val="008248EB"/>
    <w:rsid w:val="0082659E"/>
    <w:rsid w:val="0084206C"/>
    <w:rsid w:val="008465BD"/>
    <w:rsid w:val="008504DA"/>
    <w:rsid w:val="0085130A"/>
    <w:rsid w:val="0085300C"/>
    <w:rsid w:val="00861F51"/>
    <w:rsid w:val="00862403"/>
    <w:rsid w:val="00863929"/>
    <w:rsid w:val="008639AE"/>
    <w:rsid w:val="00867DAC"/>
    <w:rsid w:val="008707CB"/>
    <w:rsid w:val="0088003D"/>
    <w:rsid w:val="008818B9"/>
    <w:rsid w:val="00881A65"/>
    <w:rsid w:val="00885DBA"/>
    <w:rsid w:val="0088620C"/>
    <w:rsid w:val="00886CED"/>
    <w:rsid w:val="00887C3B"/>
    <w:rsid w:val="008948E4"/>
    <w:rsid w:val="00897B03"/>
    <w:rsid w:val="008A2320"/>
    <w:rsid w:val="008A368E"/>
    <w:rsid w:val="008A6A2A"/>
    <w:rsid w:val="008A776D"/>
    <w:rsid w:val="008B0EDC"/>
    <w:rsid w:val="008B4B14"/>
    <w:rsid w:val="008C5E30"/>
    <w:rsid w:val="008C6817"/>
    <w:rsid w:val="008C7EAD"/>
    <w:rsid w:val="008D082F"/>
    <w:rsid w:val="008D5E26"/>
    <w:rsid w:val="008D789B"/>
    <w:rsid w:val="008E1F9C"/>
    <w:rsid w:val="008E213D"/>
    <w:rsid w:val="008E2BB3"/>
    <w:rsid w:val="008E7DD4"/>
    <w:rsid w:val="008F1971"/>
    <w:rsid w:val="008F2AC5"/>
    <w:rsid w:val="008F5235"/>
    <w:rsid w:val="0090668F"/>
    <w:rsid w:val="00907349"/>
    <w:rsid w:val="009101D0"/>
    <w:rsid w:val="0091219B"/>
    <w:rsid w:val="0091347B"/>
    <w:rsid w:val="00914160"/>
    <w:rsid w:val="0092170F"/>
    <w:rsid w:val="00927085"/>
    <w:rsid w:val="00933311"/>
    <w:rsid w:val="0093716A"/>
    <w:rsid w:val="00937570"/>
    <w:rsid w:val="00940377"/>
    <w:rsid w:val="00941179"/>
    <w:rsid w:val="0094186A"/>
    <w:rsid w:val="0094390B"/>
    <w:rsid w:val="00950EE4"/>
    <w:rsid w:val="009529F2"/>
    <w:rsid w:val="00953333"/>
    <w:rsid w:val="00953DE8"/>
    <w:rsid w:val="009567DF"/>
    <w:rsid w:val="00957664"/>
    <w:rsid w:val="00960D15"/>
    <w:rsid w:val="00962713"/>
    <w:rsid w:val="0096330D"/>
    <w:rsid w:val="00963727"/>
    <w:rsid w:val="0096524B"/>
    <w:rsid w:val="009652F8"/>
    <w:rsid w:val="00967570"/>
    <w:rsid w:val="009735EC"/>
    <w:rsid w:val="0098692F"/>
    <w:rsid w:val="00987C27"/>
    <w:rsid w:val="00991EC0"/>
    <w:rsid w:val="00993548"/>
    <w:rsid w:val="00994383"/>
    <w:rsid w:val="009A065B"/>
    <w:rsid w:val="009A069E"/>
    <w:rsid w:val="009A3082"/>
    <w:rsid w:val="009C1550"/>
    <w:rsid w:val="009C6905"/>
    <w:rsid w:val="009D069E"/>
    <w:rsid w:val="009D1FC5"/>
    <w:rsid w:val="009D42D7"/>
    <w:rsid w:val="009E5D6C"/>
    <w:rsid w:val="009E6B44"/>
    <w:rsid w:val="009F009E"/>
    <w:rsid w:val="009F0B0C"/>
    <w:rsid w:val="009F601D"/>
    <w:rsid w:val="00A00DE9"/>
    <w:rsid w:val="00A05540"/>
    <w:rsid w:val="00A05ECB"/>
    <w:rsid w:val="00A07CFF"/>
    <w:rsid w:val="00A30AF0"/>
    <w:rsid w:val="00A317E9"/>
    <w:rsid w:val="00A3308A"/>
    <w:rsid w:val="00A372CD"/>
    <w:rsid w:val="00A43793"/>
    <w:rsid w:val="00A47F1B"/>
    <w:rsid w:val="00A7325B"/>
    <w:rsid w:val="00A73327"/>
    <w:rsid w:val="00A7379F"/>
    <w:rsid w:val="00A73C8D"/>
    <w:rsid w:val="00A740A0"/>
    <w:rsid w:val="00A80216"/>
    <w:rsid w:val="00A80723"/>
    <w:rsid w:val="00A80B7F"/>
    <w:rsid w:val="00A83BF7"/>
    <w:rsid w:val="00A859FD"/>
    <w:rsid w:val="00A87E4F"/>
    <w:rsid w:val="00A97252"/>
    <w:rsid w:val="00AA2C55"/>
    <w:rsid w:val="00AA5F57"/>
    <w:rsid w:val="00AA6925"/>
    <w:rsid w:val="00AB1DDE"/>
    <w:rsid w:val="00AB2B88"/>
    <w:rsid w:val="00AB4753"/>
    <w:rsid w:val="00AB724D"/>
    <w:rsid w:val="00AB7C04"/>
    <w:rsid w:val="00AC3753"/>
    <w:rsid w:val="00AD1F70"/>
    <w:rsid w:val="00AD1FDE"/>
    <w:rsid w:val="00AD725A"/>
    <w:rsid w:val="00AE0E02"/>
    <w:rsid w:val="00AE4472"/>
    <w:rsid w:val="00AE53B6"/>
    <w:rsid w:val="00AF1BF0"/>
    <w:rsid w:val="00AF21D5"/>
    <w:rsid w:val="00B054DD"/>
    <w:rsid w:val="00B178EB"/>
    <w:rsid w:val="00B205F9"/>
    <w:rsid w:val="00B20AC6"/>
    <w:rsid w:val="00B22D26"/>
    <w:rsid w:val="00B23E8F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55F3"/>
    <w:rsid w:val="00B776BB"/>
    <w:rsid w:val="00B81B8C"/>
    <w:rsid w:val="00B81BFC"/>
    <w:rsid w:val="00B82DB1"/>
    <w:rsid w:val="00B87643"/>
    <w:rsid w:val="00B90CA2"/>
    <w:rsid w:val="00B92FC1"/>
    <w:rsid w:val="00B938F8"/>
    <w:rsid w:val="00BA10D7"/>
    <w:rsid w:val="00BA165F"/>
    <w:rsid w:val="00BA2F18"/>
    <w:rsid w:val="00BA53D2"/>
    <w:rsid w:val="00BA6B22"/>
    <w:rsid w:val="00BA6B6B"/>
    <w:rsid w:val="00BB63CB"/>
    <w:rsid w:val="00BC27D1"/>
    <w:rsid w:val="00BC4A2C"/>
    <w:rsid w:val="00BC6DD3"/>
    <w:rsid w:val="00BD2B6B"/>
    <w:rsid w:val="00BD64FE"/>
    <w:rsid w:val="00BE280A"/>
    <w:rsid w:val="00BE4602"/>
    <w:rsid w:val="00BE4E12"/>
    <w:rsid w:val="00BE5EE5"/>
    <w:rsid w:val="00BE5FA5"/>
    <w:rsid w:val="00BE639F"/>
    <w:rsid w:val="00BE712E"/>
    <w:rsid w:val="00BF0215"/>
    <w:rsid w:val="00BF029E"/>
    <w:rsid w:val="00BF3E01"/>
    <w:rsid w:val="00BF452C"/>
    <w:rsid w:val="00BF6F4C"/>
    <w:rsid w:val="00C00433"/>
    <w:rsid w:val="00C009CF"/>
    <w:rsid w:val="00C0134A"/>
    <w:rsid w:val="00C0208B"/>
    <w:rsid w:val="00C0327C"/>
    <w:rsid w:val="00C043F2"/>
    <w:rsid w:val="00C04A02"/>
    <w:rsid w:val="00C07E3A"/>
    <w:rsid w:val="00C14626"/>
    <w:rsid w:val="00C16540"/>
    <w:rsid w:val="00C16A53"/>
    <w:rsid w:val="00C16CBE"/>
    <w:rsid w:val="00C20C57"/>
    <w:rsid w:val="00C21785"/>
    <w:rsid w:val="00C231DE"/>
    <w:rsid w:val="00C2522A"/>
    <w:rsid w:val="00C27226"/>
    <w:rsid w:val="00C3094C"/>
    <w:rsid w:val="00C32DE7"/>
    <w:rsid w:val="00C33F84"/>
    <w:rsid w:val="00C35595"/>
    <w:rsid w:val="00C36CE1"/>
    <w:rsid w:val="00C43C0C"/>
    <w:rsid w:val="00C50557"/>
    <w:rsid w:val="00C50DF5"/>
    <w:rsid w:val="00C52268"/>
    <w:rsid w:val="00C52E4D"/>
    <w:rsid w:val="00C53918"/>
    <w:rsid w:val="00C53D69"/>
    <w:rsid w:val="00C55737"/>
    <w:rsid w:val="00C56BF0"/>
    <w:rsid w:val="00C60603"/>
    <w:rsid w:val="00C615C3"/>
    <w:rsid w:val="00C662C1"/>
    <w:rsid w:val="00C66FDA"/>
    <w:rsid w:val="00C67D6C"/>
    <w:rsid w:val="00C73445"/>
    <w:rsid w:val="00C73F58"/>
    <w:rsid w:val="00C76EDF"/>
    <w:rsid w:val="00C82719"/>
    <w:rsid w:val="00C83670"/>
    <w:rsid w:val="00C841DA"/>
    <w:rsid w:val="00C87003"/>
    <w:rsid w:val="00C93C63"/>
    <w:rsid w:val="00CA285D"/>
    <w:rsid w:val="00CA41AB"/>
    <w:rsid w:val="00CA4720"/>
    <w:rsid w:val="00CA74F6"/>
    <w:rsid w:val="00CB416E"/>
    <w:rsid w:val="00CC43CD"/>
    <w:rsid w:val="00CC716C"/>
    <w:rsid w:val="00CE0E41"/>
    <w:rsid w:val="00CE497F"/>
    <w:rsid w:val="00CE4ACB"/>
    <w:rsid w:val="00CE7647"/>
    <w:rsid w:val="00CF42C4"/>
    <w:rsid w:val="00CF6EBF"/>
    <w:rsid w:val="00D02738"/>
    <w:rsid w:val="00D0276E"/>
    <w:rsid w:val="00D04BE7"/>
    <w:rsid w:val="00D10981"/>
    <w:rsid w:val="00D11021"/>
    <w:rsid w:val="00D15267"/>
    <w:rsid w:val="00D15CE4"/>
    <w:rsid w:val="00D161E7"/>
    <w:rsid w:val="00D169AA"/>
    <w:rsid w:val="00D16D1B"/>
    <w:rsid w:val="00D22BA3"/>
    <w:rsid w:val="00D26350"/>
    <w:rsid w:val="00D305E0"/>
    <w:rsid w:val="00D4042A"/>
    <w:rsid w:val="00D510CA"/>
    <w:rsid w:val="00D5485C"/>
    <w:rsid w:val="00D566D7"/>
    <w:rsid w:val="00D629B0"/>
    <w:rsid w:val="00D6418F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0FB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221D0"/>
    <w:rsid w:val="00E23BF1"/>
    <w:rsid w:val="00E40124"/>
    <w:rsid w:val="00E45855"/>
    <w:rsid w:val="00E503DC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161"/>
    <w:rsid w:val="00ED59F7"/>
    <w:rsid w:val="00ED63E4"/>
    <w:rsid w:val="00ED6B86"/>
    <w:rsid w:val="00EE03CC"/>
    <w:rsid w:val="00EE4FD3"/>
    <w:rsid w:val="00EF13EC"/>
    <w:rsid w:val="00EF592A"/>
    <w:rsid w:val="00F014E4"/>
    <w:rsid w:val="00F01C1B"/>
    <w:rsid w:val="00F07AE3"/>
    <w:rsid w:val="00F100B7"/>
    <w:rsid w:val="00F17968"/>
    <w:rsid w:val="00F210E1"/>
    <w:rsid w:val="00F2375F"/>
    <w:rsid w:val="00F23810"/>
    <w:rsid w:val="00F242C8"/>
    <w:rsid w:val="00F265D9"/>
    <w:rsid w:val="00F3003E"/>
    <w:rsid w:val="00F31749"/>
    <w:rsid w:val="00F358EB"/>
    <w:rsid w:val="00F35ECF"/>
    <w:rsid w:val="00F37950"/>
    <w:rsid w:val="00F37F77"/>
    <w:rsid w:val="00F444C9"/>
    <w:rsid w:val="00F5024C"/>
    <w:rsid w:val="00F51B13"/>
    <w:rsid w:val="00F63CD5"/>
    <w:rsid w:val="00F66129"/>
    <w:rsid w:val="00F67468"/>
    <w:rsid w:val="00F67D32"/>
    <w:rsid w:val="00F71439"/>
    <w:rsid w:val="00F80641"/>
    <w:rsid w:val="00F85F33"/>
    <w:rsid w:val="00F87A4E"/>
    <w:rsid w:val="00F90946"/>
    <w:rsid w:val="00F93491"/>
    <w:rsid w:val="00F93B46"/>
    <w:rsid w:val="00F9486F"/>
    <w:rsid w:val="00FA0EEB"/>
    <w:rsid w:val="00FA11B2"/>
    <w:rsid w:val="00FA282E"/>
    <w:rsid w:val="00FA437A"/>
    <w:rsid w:val="00FA4EC9"/>
    <w:rsid w:val="00FB0147"/>
    <w:rsid w:val="00FB1F1F"/>
    <w:rsid w:val="00FB74FE"/>
    <w:rsid w:val="00FC03CB"/>
    <w:rsid w:val="00FC35ED"/>
    <w:rsid w:val="00FC5208"/>
    <w:rsid w:val="00FC568D"/>
    <w:rsid w:val="00FD0EF0"/>
    <w:rsid w:val="00FD249F"/>
    <w:rsid w:val="00FD2629"/>
    <w:rsid w:val="00FD3B3B"/>
    <w:rsid w:val="00FD3B9D"/>
    <w:rsid w:val="00FE1836"/>
    <w:rsid w:val="00FF02B2"/>
    <w:rsid w:val="00FF407A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A7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uiPriority w:val="99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styleId="Emphasis">
    <w:name w:val="Emphasis"/>
    <w:qFormat/>
    <w:rsid w:val="009F009E"/>
    <w:rPr>
      <w:i/>
      <w:iCs/>
    </w:rPr>
  </w:style>
  <w:style w:type="paragraph" w:styleId="BodyText">
    <w:name w:val="Body Text"/>
    <w:basedOn w:val="Normal"/>
    <w:link w:val="BodyTextChar"/>
    <w:unhideWhenUsed/>
    <w:rsid w:val="00C14626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C14626"/>
    <w:rPr>
      <w:sz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14626"/>
    <w:pPr>
      <w:spacing w:after="120" w:line="480" w:lineRule="auto"/>
      <w:ind w:left="283" w:firstLine="0"/>
      <w:jc w:val="left"/>
    </w:pPr>
    <w:rPr>
      <w:sz w:val="24"/>
      <w:szCs w:val="24"/>
      <w:lang w:val="ru-RU"/>
    </w:rPr>
  </w:style>
  <w:style w:type="character" w:customStyle="1" w:styleId="BodyTextIndent2Char">
    <w:name w:val="Body Text Indent 2 Char"/>
    <w:link w:val="BodyTextIndent2"/>
    <w:uiPriority w:val="99"/>
    <w:rsid w:val="00C14626"/>
    <w:rPr>
      <w:sz w:val="24"/>
      <w:szCs w:val="24"/>
      <w:lang w:val="ru-RU" w:eastAsia="ru-RU"/>
    </w:rPr>
  </w:style>
  <w:style w:type="paragraph" w:customStyle="1" w:styleId="Default">
    <w:name w:val="Default"/>
    <w:rsid w:val="00C146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4626"/>
    <w:pPr>
      <w:spacing w:after="0"/>
      <w:ind w:left="720" w:firstLine="0"/>
      <w:contextualSpacing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43E9-FFE8-4A68-8701-E64AB5AF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4108</Words>
  <Characters>2343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2022-09-06T14:10:00Z</dcterms:created>
  <dcterms:modified xsi:type="dcterms:W3CDTF">2022-09-06T14:10:00Z</dcterms:modified>
</cp:coreProperties>
</file>